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4" w:rsidRDefault="000A463B">
      <w:pPr>
        <w:framePr w:hSpace="141" w:wrap="around" w:vAnchor="text" w:hAnchor="page" w:x="9211" w:y="-129"/>
      </w:pPr>
      <w:r>
        <w:rPr>
          <w:noProof/>
        </w:rPr>
        <w:drawing>
          <wp:inline distT="0" distB="0" distL="0" distR="0">
            <wp:extent cx="105727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E4" w:rsidRDefault="00685EE4">
      <w:pPr>
        <w:rPr>
          <w:b/>
          <w:sz w:val="36"/>
        </w:rPr>
      </w:pPr>
      <w:r>
        <w:rPr>
          <w:b/>
          <w:sz w:val="36"/>
        </w:rPr>
        <w:t>Městská část Praha 7</w:t>
      </w:r>
    </w:p>
    <w:p w:rsidR="00685EE4" w:rsidRDefault="00685EE4">
      <w:pPr>
        <w:rPr>
          <w:b/>
          <w:sz w:val="32"/>
        </w:rPr>
      </w:pPr>
      <w:r>
        <w:rPr>
          <w:b/>
          <w:sz w:val="32"/>
        </w:rPr>
        <w:t>Úřad městské části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Útvar kontroly, auditu a stížností</w:t>
      </w:r>
      <w:r w:rsidR="00685EE4">
        <w:rPr>
          <w:b/>
          <w:sz w:val="28"/>
        </w:rPr>
        <w:t xml:space="preserve"> </w:t>
      </w:r>
    </w:p>
    <w:p w:rsidR="00685EE4" w:rsidRDefault="00685EE4">
      <w:pPr>
        <w:rPr>
          <w:b/>
          <w:sz w:val="28"/>
        </w:rPr>
      </w:pPr>
      <w:r>
        <w:rPr>
          <w:b/>
          <w:sz w:val="28"/>
        </w:rPr>
        <w:t>nábř. Kpt. Jaroše 1000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detašované pracoviště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Dělnická 44a</w:t>
      </w:r>
    </w:p>
    <w:p w:rsidR="00685EE4" w:rsidRDefault="00685EE4">
      <w:pPr>
        <w:rPr>
          <w:b/>
          <w:sz w:val="28"/>
        </w:rPr>
      </w:pPr>
      <w:proofErr w:type="gramStart"/>
      <w:r>
        <w:rPr>
          <w:b/>
          <w:sz w:val="28"/>
        </w:rPr>
        <w:t>170 00  Praha</w:t>
      </w:r>
      <w:proofErr w:type="gramEnd"/>
      <w:r>
        <w:rPr>
          <w:b/>
          <w:sz w:val="28"/>
        </w:rPr>
        <w:t xml:space="preserve"> 7</w:t>
      </w:r>
    </w:p>
    <w:p w:rsidR="00685EE4" w:rsidRDefault="00685EE4"/>
    <w:p w:rsidR="00685EE4" w:rsidRDefault="00685EE4"/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842"/>
        <w:gridCol w:w="3220"/>
        <w:gridCol w:w="160"/>
      </w:tblGrid>
      <w:tr w:rsidR="00685EE4"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903B6A">
            <w:r>
              <w:t>Pan</w:t>
            </w: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9342D6" w:rsidRDefault="00903B6A" w:rsidP="000615D4">
            <w:r>
              <w:t>Michal A. Valášek</w:t>
            </w:r>
          </w:p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 w:rsidP="0039554D">
            <w:pPr>
              <w:jc w:val="center"/>
            </w:pPr>
          </w:p>
        </w:tc>
        <w:tc>
          <w:tcPr>
            <w:tcW w:w="3220" w:type="dxa"/>
          </w:tcPr>
          <w:p w:rsidR="00685EE4" w:rsidRDefault="00685EE4" w:rsidP="000615D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685EE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  <w:tcBorders>
              <w:left w:val="single" w:sz="6" w:space="0" w:color="auto"/>
              <w:bottom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3220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</w:tcPr>
          <w:p w:rsidR="00685EE4" w:rsidRDefault="00685EE4"/>
        </w:tc>
      </w:tr>
    </w:tbl>
    <w:p w:rsidR="00685EE4" w:rsidRDefault="00685EE4"/>
    <w:p w:rsidR="00685EE4" w:rsidRDefault="00685EE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46"/>
        <w:gridCol w:w="3074"/>
        <w:gridCol w:w="1701"/>
      </w:tblGrid>
      <w:tr w:rsidR="00685EE4" w:rsidRPr="004A7156" w:rsidTr="004A7156">
        <w:tc>
          <w:tcPr>
            <w:tcW w:w="3047" w:type="dxa"/>
          </w:tcPr>
          <w:p w:rsidR="00685EE4" w:rsidRPr="004A7156" w:rsidRDefault="00685EE4">
            <w:r w:rsidRPr="004A7156">
              <w:t>VÁŠ DOPIS ZNAČKY / ZE DNE</w:t>
            </w:r>
          </w:p>
        </w:tc>
        <w:tc>
          <w:tcPr>
            <w:tcW w:w="1746" w:type="dxa"/>
          </w:tcPr>
          <w:p w:rsidR="00685EE4" w:rsidRPr="004A7156" w:rsidRDefault="00685EE4">
            <w:r w:rsidRPr="004A7156">
              <w:t>NAŠE ZNAČKA</w:t>
            </w:r>
          </w:p>
        </w:tc>
        <w:tc>
          <w:tcPr>
            <w:tcW w:w="3074" w:type="dxa"/>
          </w:tcPr>
          <w:p w:rsidR="00685EE4" w:rsidRPr="004A7156" w:rsidRDefault="00685EE4">
            <w:r w:rsidRPr="004A7156">
              <w:t>VYŘIZUJE / LINKA</w:t>
            </w:r>
          </w:p>
        </w:tc>
        <w:tc>
          <w:tcPr>
            <w:tcW w:w="1701" w:type="dxa"/>
          </w:tcPr>
          <w:p w:rsidR="00685EE4" w:rsidRPr="004A7156" w:rsidRDefault="00685EE4">
            <w:r w:rsidRPr="004A7156">
              <w:t>PRAHA/DATUM</w:t>
            </w:r>
          </w:p>
        </w:tc>
      </w:tr>
      <w:tr w:rsidR="00685EE4" w:rsidRPr="004A7156" w:rsidTr="004A7156">
        <w:tc>
          <w:tcPr>
            <w:tcW w:w="3047" w:type="dxa"/>
          </w:tcPr>
          <w:p w:rsidR="00685EE4" w:rsidRPr="004A7156" w:rsidRDefault="0096739C" w:rsidP="00903B6A">
            <w:r>
              <w:t>/</w:t>
            </w:r>
            <w:proofErr w:type="gramStart"/>
            <w:r w:rsidR="00903B6A">
              <w:t>01.12.</w:t>
            </w:r>
            <w:r>
              <w:t>2018</w:t>
            </w:r>
            <w:proofErr w:type="gramEnd"/>
          </w:p>
        </w:tc>
        <w:tc>
          <w:tcPr>
            <w:tcW w:w="1746" w:type="dxa"/>
          </w:tcPr>
          <w:p w:rsidR="00685EE4" w:rsidRPr="004A7156" w:rsidRDefault="00AA1AB1" w:rsidP="00903B6A">
            <w:r>
              <w:t xml:space="preserve">MČ P7 </w:t>
            </w:r>
            <w:r w:rsidR="000615D4">
              <w:t>1</w:t>
            </w:r>
            <w:r w:rsidR="00903B6A">
              <w:t>69362</w:t>
            </w:r>
            <w:r>
              <w:t>/2018</w:t>
            </w:r>
          </w:p>
        </w:tc>
        <w:tc>
          <w:tcPr>
            <w:tcW w:w="3074" w:type="dxa"/>
          </w:tcPr>
          <w:p w:rsidR="00685EE4" w:rsidRPr="004A7156" w:rsidRDefault="00AA1AB1">
            <w:r>
              <w:t>Bc. Jiří Pořízka/737110416</w:t>
            </w:r>
          </w:p>
        </w:tc>
        <w:tc>
          <w:tcPr>
            <w:tcW w:w="1701" w:type="dxa"/>
          </w:tcPr>
          <w:p w:rsidR="00685EE4" w:rsidRPr="004A7156" w:rsidRDefault="00903B6A" w:rsidP="00092251">
            <w:r>
              <w:t>/</w:t>
            </w:r>
            <w:proofErr w:type="gramStart"/>
            <w:r>
              <w:t>1</w:t>
            </w:r>
            <w:r w:rsidR="00092251">
              <w:t>3</w:t>
            </w:r>
            <w:r>
              <w:t>.12.</w:t>
            </w:r>
            <w:r w:rsidR="00AA1AB1">
              <w:t>2018</w:t>
            </w:r>
            <w:proofErr w:type="gramEnd"/>
          </w:p>
        </w:tc>
      </w:tr>
    </w:tbl>
    <w:p w:rsidR="00685EE4" w:rsidRDefault="00685EE4">
      <w:pPr>
        <w:pBdr>
          <w:bottom w:val="single" w:sz="12" w:space="1" w:color="auto"/>
        </w:pBdr>
      </w:pPr>
    </w:p>
    <w:p w:rsidR="00685EE4" w:rsidRDefault="00685EE4"/>
    <w:p w:rsidR="00685EE4" w:rsidRDefault="00685EE4"/>
    <w:p w:rsidR="006B798E" w:rsidRDefault="006B798E"/>
    <w:p w:rsidR="006B798E" w:rsidRDefault="006B798E"/>
    <w:p w:rsidR="005A7C57" w:rsidRDefault="005A7C57" w:rsidP="005A7C5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Žádost o poskytnutí informace podle zákona č. 106/1999 Sb., zákona o svobodném přístupu k informacím, ve znění pozdějších předpisů </w:t>
      </w:r>
    </w:p>
    <w:p w:rsidR="005A7C57" w:rsidRDefault="005A7C57" w:rsidP="005A7C57">
      <w:pPr>
        <w:rPr>
          <w:sz w:val="24"/>
          <w:szCs w:val="24"/>
          <w:u w:val="single"/>
        </w:rPr>
      </w:pPr>
    </w:p>
    <w:p w:rsidR="00826976" w:rsidRDefault="00826976" w:rsidP="005A7C57">
      <w:pPr>
        <w:rPr>
          <w:sz w:val="24"/>
          <w:szCs w:val="24"/>
          <w:u w:val="single"/>
        </w:rPr>
      </w:pPr>
    </w:p>
    <w:p w:rsidR="005A7C57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Vážen</w:t>
      </w:r>
      <w:r w:rsidR="00903B6A">
        <w:rPr>
          <w:sz w:val="24"/>
          <w:szCs w:val="24"/>
        </w:rPr>
        <w:t>ý pane</w:t>
      </w:r>
      <w:r>
        <w:rPr>
          <w:sz w:val="24"/>
          <w:szCs w:val="24"/>
        </w:rPr>
        <w:t>,</w:t>
      </w:r>
    </w:p>
    <w:p w:rsidR="009342D6" w:rsidRDefault="009342D6" w:rsidP="005A7C57">
      <w:pPr>
        <w:jc w:val="both"/>
        <w:rPr>
          <w:sz w:val="24"/>
          <w:szCs w:val="24"/>
        </w:rPr>
      </w:pPr>
    </w:p>
    <w:p w:rsidR="00857320" w:rsidRDefault="003D1F76" w:rsidP="00C44E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A1AB1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903B6A">
        <w:rPr>
          <w:sz w:val="24"/>
          <w:szCs w:val="24"/>
        </w:rPr>
        <w:t>03</w:t>
      </w:r>
      <w:r>
        <w:rPr>
          <w:sz w:val="24"/>
          <w:szCs w:val="24"/>
        </w:rPr>
        <w:t xml:space="preserve">. </w:t>
      </w:r>
      <w:r w:rsidR="00903B6A">
        <w:rPr>
          <w:sz w:val="24"/>
          <w:szCs w:val="24"/>
        </w:rPr>
        <w:t>prosince</w:t>
      </w:r>
      <w:r>
        <w:rPr>
          <w:sz w:val="24"/>
          <w:szCs w:val="24"/>
        </w:rPr>
        <w:t xml:space="preserve"> 2018</w:t>
      </w:r>
      <w:r w:rsidR="00AA1AB1">
        <w:rPr>
          <w:sz w:val="24"/>
          <w:szCs w:val="24"/>
        </w:rPr>
        <w:t xml:space="preserve"> </w:t>
      </w:r>
      <w:r w:rsidR="005A7C57">
        <w:rPr>
          <w:sz w:val="24"/>
          <w:szCs w:val="24"/>
        </w:rPr>
        <w:t>jsme obdrželi Vaši žádost  o poskytnutí informace podle zákona č. 106/1999 Sb., o svobodném přístupu k informacím, ve znění pozdějších předpisů</w:t>
      </w:r>
      <w:r w:rsidR="00AA1AB1">
        <w:rPr>
          <w:sz w:val="24"/>
          <w:szCs w:val="24"/>
        </w:rPr>
        <w:t xml:space="preserve"> (dále také j</w:t>
      </w:r>
      <w:r>
        <w:rPr>
          <w:sz w:val="24"/>
          <w:szCs w:val="24"/>
        </w:rPr>
        <w:t xml:space="preserve">ako </w:t>
      </w:r>
      <w:r w:rsidR="00AA1AB1">
        <w:rPr>
          <w:sz w:val="24"/>
          <w:szCs w:val="24"/>
        </w:rPr>
        <w:t>„</w:t>
      </w:r>
      <w:proofErr w:type="spellStart"/>
      <w:r w:rsidR="00AA1AB1">
        <w:rPr>
          <w:sz w:val="24"/>
          <w:szCs w:val="24"/>
        </w:rPr>
        <w:t>InfZ</w:t>
      </w:r>
      <w:proofErr w:type="spellEnd"/>
      <w:r w:rsidR="00AA1AB1">
        <w:rPr>
          <w:sz w:val="24"/>
          <w:szCs w:val="24"/>
        </w:rPr>
        <w:t>“)</w:t>
      </w:r>
      <w:r w:rsidR="005A7C57">
        <w:rPr>
          <w:sz w:val="24"/>
          <w:szCs w:val="24"/>
        </w:rPr>
        <w:t xml:space="preserve">. V obsahu Vaší žádosti </w:t>
      </w:r>
      <w:r w:rsidR="00092251">
        <w:rPr>
          <w:sz w:val="24"/>
          <w:szCs w:val="24"/>
        </w:rPr>
        <w:t xml:space="preserve">jste </w:t>
      </w:r>
      <w:r w:rsidR="005A7C57">
        <w:rPr>
          <w:sz w:val="24"/>
          <w:szCs w:val="24"/>
        </w:rPr>
        <w:t>žád</w:t>
      </w:r>
      <w:r w:rsidR="00092251">
        <w:rPr>
          <w:sz w:val="24"/>
          <w:szCs w:val="24"/>
        </w:rPr>
        <w:t>al</w:t>
      </w:r>
      <w:r w:rsidR="00785F2B">
        <w:rPr>
          <w:sz w:val="24"/>
          <w:szCs w:val="24"/>
        </w:rPr>
        <w:t xml:space="preserve"> o</w:t>
      </w:r>
      <w:r w:rsidR="004F27EA">
        <w:rPr>
          <w:sz w:val="24"/>
          <w:szCs w:val="24"/>
        </w:rPr>
        <w:t xml:space="preserve"> </w:t>
      </w:r>
      <w:r w:rsidR="00D17BD5">
        <w:rPr>
          <w:sz w:val="24"/>
          <w:szCs w:val="24"/>
        </w:rPr>
        <w:t xml:space="preserve">poskytnutí </w:t>
      </w:r>
      <w:r w:rsidR="00903B6A">
        <w:rPr>
          <w:sz w:val="24"/>
          <w:szCs w:val="24"/>
        </w:rPr>
        <w:t>informací ve věci zveřejněné zprávy o testování úprav zvyšujících bezpečnost chodců v ulici Korunovační a to:</w:t>
      </w:r>
    </w:p>
    <w:p w:rsidR="00903B6A" w:rsidRDefault="00903B6A" w:rsidP="00C44E2B">
      <w:pPr>
        <w:spacing w:line="276" w:lineRule="auto"/>
        <w:jc w:val="both"/>
        <w:rPr>
          <w:sz w:val="24"/>
          <w:szCs w:val="24"/>
        </w:rPr>
      </w:pPr>
    </w:p>
    <w:p w:rsid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Kým a podle jaké metodiky bude probíhat ono „monitorování a vyhodnocování“?</w:t>
      </w:r>
    </w:p>
    <w:p w:rsid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Jaké konkrétní parametry budou sledovány?</w:t>
      </w:r>
    </w:p>
    <w:p w:rsid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Jaké byly hodnoty těchto parametrů před zahájením experimentu?</w:t>
      </w:r>
    </w:p>
    <w:p w:rsid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 xml:space="preserve">Jaké jsou požadované cílové hodnoty těchto parametrů, po jejichž dosažení bude experiment považován za úspěšný, </w:t>
      </w:r>
      <w:proofErr w:type="gramStart"/>
      <w:r>
        <w:t>resp. při</w:t>
      </w:r>
      <w:proofErr w:type="gramEnd"/>
      <w:r>
        <w:t xml:space="preserve"> jejichž nedosažení bude považován za neúspěšný?</w:t>
      </w:r>
    </w:p>
    <w:p w:rsidR="00903B6A" w:rsidRP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Jsou-li shora uvedené informace obsaženy v nějakém dokumentu, žádám o poskytnutí těchto dokumentů. Nejsou-li, žádám o informaci, kdy, kým a jak byly stanoveny.</w:t>
      </w:r>
    </w:p>
    <w:p w:rsidR="00EC3FF5" w:rsidRDefault="00EC3FF5" w:rsidP="002807B3">
      <w:pPr>
        <w:spacing w:line="276" w:lineRule="auto"/>
        <w:jc w:val="both"/>
        <w:rPr>
          <w:sz w:val="24"/>
          <w:szCs w:val="24"/>
        </w:rPr>
      </w:pPr>
    </w:p>
    <w:p w:rsidR="00092251" w:rsidRDefault="00092251" w:rsidP="006E5FE4">
      <w:pPr>
        <w:spacing w:line="276" w:lineRule="auto"/>
        <w:jc w:val="both"/>
        <w:rPr>
          <w:sz w:val="24"/>
          <w:szCs w:val="24"/>
        </w:rPr>
      </w:pPr>
    </w:p>
    <w:p w:rsidR="00092251" w:rsidRDefault="00F11E50" w:rsidP="006E5F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Vám byly poskytnuty dne </w:t>
      </w:r>
      <w:proofErr w:type="gramStart"/>
      <w:r>
        <w:rPr>
          <w:sz w:val="24"/>
          <w:szCs w:val="24"/>
        </w:rPr>
        <w:t>11.12.2018</w:t>
      </w:r>
      <w:proofErr w:type="gramEnd"/>
      <w:r>
        <w:rPr>
          <w:sz w:val="24"/>
          <w:szCs w:val="24"/>
        </w:rPr>
        <w:t xml:space="preserve">. </w:t>
      </w:r>
    </w:p>
    <w:p w:rsidR="00F11E50" w:rsidRDefault="00F11E50" w:rsidP="006E5FE4">
      <w:pPr>
        <w:spacing w:line="276" w:lineRule="auto"/>
        <w:jc w:val="both"/>
        <w:rPr>
          <w:sz w:val="24"/>
          <w:szCs w:val="24"/>
        </w:rPr>
      </w:pPr>
    </w:p>
    <w:p w:rsidR="00F11E50" w:rsidRDefault="00F11E50" w:rsidP="006E5F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11.12.2018</w:t>
      </w:r>
      <w:proofErr w:type="gramEnd"/>
      <w:r>
        <w:rPr>
          <w:sz w:val="24"/>
          <w:szCs w:val="24"/>
        </w:rPr>
        <w:t xml:space="preserve"> jste podal stížnost na postup při vyřizování Vaší žádosti o poskytnutí informace a konstatoval jste, že byla </w:t>
      </w:r>
      <w:r w:rsidR="00163640">
        <w:rPr>
          <w:sz w:val="24"/>
          <w:szCs w:val="24"/>
        </w:rPr>
        <w:t xml:space="preserve">zcela </w:t>
      </w:r>
      <w:r>
        <w:rPr>
          <w:sz w:val="24"/>
          <w:szCs w:val="24"/>
        </w:rPr>
        <w:t xml:space="preserve">pominuta odpověď na poslední otázku a tím jsme </w:t>
      </w:r>
      <w:r w:rsidR="00163640">
        <w:rPr>
          <w:sz w:val="24"/>
          <w:szCs w:val="24"/>
        </w:rPr>
        <w:t xml:space="preserve">tedy </w:t>
      </w:r>
      <w:r>
        <w:rPr>
          <w:sz w:val="24"/>
          <w:szCs w:val="24"/>
        </w:rPr>
        <w:t>poskytli informace pouze částečně, aniž bychom o zbytku žádosti vydali rozhodnutí o odmítnutí.</w:t>
      </w:r>
    </w:p>
    <w:p w:rsidR="00F11E50" w:rsidRDefault="00F11E50" w:rsidP="006E5FE4">
      <w:pPr>
        <w:spacing w:line="276" w:lineRule="auto"/>
        <w:jc w:val="both"/>
        <w:rPr>
          <w:sz w:val="24"/>
          <w:szCs w:val="24"/>
        </w:rPr>
      </w:pPr>
    </w:p>
    <w:p w:rsidR="00F11E50" w:rsidRDefault="00F11E50" w:rsidP="006E5F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souladu s ustanovením § 16a odst. 5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 xml:space="preserve"> Vám požadované informace poskytujeme v tomto rozsahu:</w:t>
      </w:r>
    </w:p>
    <w:p w:rsidR="00F11E50" w:rsidRDefault="00F11E50" w:rsidP="006E5FE4">
      <w:pPr>
        <w:spacing w:line="276" w:lineRule="auto"/>
        <w:jc w:val="both"/>
        <w:rPr>
          <w:sz w:val="24"/>
          <w:szCs w:val="24"/>
        </w:rPr>
      </w:pPr>
    </w:p>
    <w:p w:rsidR="00F11E50" w:rsidRDefault="00F11E50" w:rsidP="00F11E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 předmětné dopravní opatření v ulici Korunovační, jehož cílem je zvýšení bezpečnosti chodců v této lokalitě, nebyly v provozu v čase před zavedením opatření úřadem městské části zjišťovány reálné parametry dopravního proudu, jejich hodnoty, ani nastaveny požadované cílové hodnoty těchto parametrů. Úřad MČ Praha 7 nedisponuje takovým personálním ani odborným zázemím, aby mohl detailně vyhodnotit parametry dopravního proudu v čase před a po zavedení opatření v ulici Korunovační. Z tohoto důvodu Úřad MČ Praha 7 vyhodnotí zavedené opatření na základě reakcí chodců a řidičů a po diskuzi s odbornými pracovišti TSK, a.s. a Magistrátu hl. m. Prahy. </w:t>
      </w:r>
      <w:r>
        <w:rPr>
          <w:sz w:val="24"/>
          <w:szCs w:val="24"/>
        </w:rPr>
        <w:t>K položeným otázkám dále uvádíme:</w:t>
      </w:r>
    </w:p>
    <w:p w:rsidR="00F11E50" w:rsidRDefault="00F11E50" w:rsidP="006E5FE4">
      <w:pPr>
        <w:spacing w:line="276" w:lineRule="auto"/>
        <w:jc w:val="both"/>
        <w:rPr>
          <w:sz w:val="24"/>
          <w:szCs w:val="24"/>
        </w:rPr>
      </w:pPr>
    </w:p>
    <w:p w:rsidR="00F11E50" w:rsidRDefault="00F11E50" w:rsidP="00F11E50">
      <w:pPr>
        <w:spacing w:line="276" w:lineRule="auto"/>
        <w:jc w:val="both"/>
      </w:pPr>
    </w:p>
    <w:p w:rsidR="00F11E50" w:rsidRDefault="00F11E50" w:rsidP="00F11E5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Ú</w:t>
      </w:r>
      <w:r>
        <w:t xml:space="preserve">řad </w:t>
      </w:r>
      <w:r>
        <w:t>MČ Praha 7 nedisponuje v této chvíli informacemi, kdo a za pomoci jaké metod</w:t>
      </w:r>
      <w:r>
        <w:t>iky</w:t>
      </w:r>
      <w:r>
        <w:t xml:space="preserve"> případně vyhodnotí reálné dopady zklidňujícího dopravního opatření v ulici Korunovační.</w:t>
      </w:r>
    </w:p>
    <w:p w:rsidR="00F11E50" w:rsidRDefault="00F11E50" w:rsidP="00F11E50">
      <w:pPr>
        <w:spacing w:line="276" w:lineRule="auto"/>
        <w:jc w:val="both"/>
      </w:pPr>
    </w:p>
    <w:p w:rsidR="00F11E50" w:rsidRDefault="00F11E50" w:rsidP="00F11E5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Ú</w:t>
      </w:r>
      <w:r>
        <w:t xml:space="preserve">řad </w:t>
      </w:r>
      <w:r>
        <w:t xml:space="preserve">MČ Praha 7 nedisponuje v této chvíli informacemi, jaké </w:t>
      </w:r>
      <w:r w:rsidR="00AC110F">
        <w:t xml:space="preserve">konkrétní </w:t>
      </w:r>
      <w:r>
        <w:t xml:space="preserve">parametry dopravního proudu budou v případě detailního </w:t>
      </w:r>
      <w:proofErr w:type="spellStart"/>
      <w:r>
        <w:t>dopravně+inženýrského</w:t>
      </w:r>
      <w:proofErr w:type="spellEnd"/>
      <w:r>
        <w:t xml:space="preserve"> vyhodnocování dopadů zklidňujícího dopravního opatření v ulici Korunovační sledovány. </w:t>
      </w:r>
    </w:p>
    <w:p w:rsidR="00F11E50" w:rsidRDefault="00F11E50" w:rsidP="00F11E50">
      <w:pPr>
        <w:spacing w:line="276" w:lineRule="auto"/>
        <w:jc w:val="both"/>
      </w:pPr>
    </w:p>
    <w:p w:rsidR="00F11E50" w:rsidRDefault="00F11E50" w:rsidP="00AC110F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Ú</w:t>
      </w:r>
      <w:r w:rsidR="00AC110F">
        <w:t xml:space="preserve">řad </w:t>
      </w:r>
      <w:r>
        <w:t xml:space="preserve">MČ Praha 7 nedisponuje informacemi ohledně reálných parametrů týkajících se plynulosti dopravy v čase před realizací zklidňujícího dopravního opatření v ulici Korunovační. </w:t>
      </w:r>
    </w:p>
    <w:p w:rsidR="00F11E50" w:rsidRDefault="00F11E50" w:rsidP="00F11E50">
      <w:pPr>
        <w:spacing w:line="276" w:lineRule="auto"/>
        <w:jc w:val="both"/>
      </w:pPr>
    </w:p>
    <w:p w:rsidR="00F11E50" w:rsidRDefault="00F11E50" w:rsidP="00AC110F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Ú</w:t>
      </w:r>
      <w:r w:rsidR="00AC110F">
        <w:t xml:space="preserve">řad </w:t>
      </w:r>
      <w:r>
        <w:t xml:space="preserve">MČ Praha 7 nedefinoval a nezná cílové </w:t>
      </w:r>
      <w:r w:rsidR="00AC110F">
        <w:t xml:space="preserve">hodnoty </w:t>
      </w:r>
      <w:r>
        <w:t>parametr</w:t>
      </w:r>
      <w:r w:rsidR="00AC110F">
        <w:t>ů</w:t>
      </w:r>
      <w:r>
        <w:t xml:space="preserve"> plynulosti provozu, dle kterých by mohlo být usuzováno na úspěšnost zavedeného opatření.</w:t>
      </w:r>
    </w:p>
    <w:p w:rsidR="00F11E50" w:rsidRDefault="00F11E50" w:rsidP="00F11E50">
      <w:pPr>
        <w:rPr>
          <w:color w:val="1F497D"/>
        </w:rPr>
      </w:pPr>
    </w:p>
    <w:p w:rsidR="00F11E50" w:rsidRDefault="00F11E50" w:rsidP="00AC110F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 xml:space="preserve">V reakci na </w:t>
      </w:r>
      <w:r w:rsidR="00AC110F">
        <w:t>otázku č.</w:t>
      </w:r>
      <w:r>
        <w:t xml:space="preserve"> 5 lze konstatovat, že v čase před zavedením opatření zpracovala TSK hl. m. Prahy v</w:t>
      </w:r>
      <w:r w:rsidR="00236EBF">
        <w:t xml:space="preserve"> únoru </w:t>
      </w:r>
      <w:r>
        <w:t xml:space="preserve">2017 na základě svých dopravně-inženýrských databází a zkušeností mikroskopickou simulaci, která ověřila teoretické dopady plánovaného zklidňujícího dopravního opatření v ulici Korunovační opatření do provozu. </w:t>
      </w:r>
      <w:r w:rsidR="00236EBF">
        <w:t>P</w:t>
      </w:r>
      <w:r w:rsidR="00AC110F">
        <w:t xml:space="preserve">ředmětné </w:t>
      </w:r>
      <w:r w:rsidR="00236EBF">
        <w:t>„</w:t>
      </w:r>
      <w:proofErr w:type="spellStart"/>
      <w:r w:rsidR="00236EBF">
        <w:t>M</w:t>
      </w:r>
      <w:r>
        <w:t>ik</w:t>
      </w:r>
      <w:r w:rsidR="00AC110F">
        <w:t>rosimulační</w:t>
      </w:r>
      <w:proofErr w:type="spellEnd"/>
      <w:r w:rsidR="00AC110F">
        <w:t xml:space="preserve"> posouzení změny dopravního režimu </w:t>
      </w:r>
      <w:r w:rsidR="00236EBF">
        <w:t xml:space="preserve">v ulici Korunovační“ je </w:t>
      </w:r>
      <w:r w:rsidR="00AC110F">
        <w:t>uveden</w:t>
      </w:r>
      <w:r w:rsidR="00236EBF">
        <w:t>o</w:t>
      </w:r>
      <w:r w:rsidR="00AC110F">
        <w:t xml:space="preserve"> níže.</w:t>
      </w:r>
    </w:p>
    <w:p w:rsidR="00F11E50" w:rsidRDefault="00F11E50" w:rsidP="006E5FE4">
      <w:pPr>
        <w:spacing w:line="276" w:lineRule="auto"/>
        <w:jc w:val="both"/>
        <w:rPr>
          <w:sz w:val="24"/>
          <w:szCs w:val="24"/>
        </w:rPr>
      </w:pPr>
    </w:p>
    <w:p w:rsidR="00092251" w:rsidRDefault="00092251" w:rsidP="006E5FE4">
      <w:pPr>
        <w:spacing w:line="276" w:lineRule="auto"/>
        <w:jc w:val="both"/>
        <w:rPr>
          <w:sz w:val="24"/>
          <w:szCs w:val="24"/>
        </w:rPr>
      </w:pPr>
    </w:p>
    <w:p w:rsidR="006E5FE4" w:rsidRDefault="006E5FE4" w:rsidP="006E5FE4">
      <w:pPr>
        <w:rPr>
          <w:color w:val="1F497D"/>
          <w:sz w:val="22"/>
          <w:szCs w:val="22"/>
        </w:rPr>
      </w:pPr>
      <w:bookmarkStart w:id="0" w:name="_GoBack"/>
      <w:bookmarkEnd w:id="0"/>
    </w:p>
    <w:p w:rsidR="00EC3FF5" w:rsidRDefault="006566F8" w:rsidP="009342D6">
      <w:pPr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765" cy="8423924"/>
            <wp:effectExtent l="0" t="0" r="0" b="0"/>
            <wp:docPr id="2" name="Obrázek 2" descr="C:\Users\PorizkaJ\Desktop\Nová složka (2)\skenování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izkaJ\Desktop\Nová složka (2)\skenování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0765" cy="8423924"/>
            <wp:effectExtent l="0" t="0" r="0" b="0"/>
            <wp:docPr id="3" name="Obrázek 3" descr="C:\Users\PorizkaJ\Desktop\Nová složka (2)\skenování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izkaJ\Desktop\Nová složka (2)\skenování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6566F8" w:rsidRDefault="006566F8" w:rsidP="009342D6">
      <w:pPr>
        <w:jc w:val="both"/>
        <w:textAlignment w:val="auto"/>
        <w:rPr>
          <w:sz w:val="24"/>
          <w:szCs w:val="24"/>
        </w:rPr>
      </w:pPr>
    </w:p>
    <w:p w:rsidR="0054336C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6C">
        <w:rPr>
          <w:sz w:val="24"/>
          <w:szCs w:val="24"/>
        </w:rPr>
        <w:t>Bc. Jiří Pořízka</w:t>
      </w:r>
    </w:p>
    <w:p w:rsidR="006B798E" w:rsidRDefault="0054336C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ÚKAS</w:t>
      </w:r>
      <w:r w:rsidR="005A7C57">
        <w:rPr>
          <w:sz w:val="24"/>
          <w:szCs w:val="24"/>
        </w:rPr>
        <w:tab/>
      </w:r>
    </w:p>
    <w:p w:rsidR="006B798E" w:rsidRDefault="006B798E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6B798E" w:rsidRDefault="006B798E" w:rsidP="005A7C57">
      <w:pPr>
        <w:jc w:val="both"/>
        <w:rPr>
          <w:sz w:val="24"/>
          <w:szCs w:val="24"/>
        </w:rPr>
      </w:pPr>
    </w:p>
    <w:p w:rsidR="005A7C57" w:rsidRDefault="00850EE3" w:rsidP="003B5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Rozdělovník:</w:t>
      </w:r>
    </w:p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</w:tblGrid>
      <w:tr w:rsidR="00850EE3" w:rsidTr="006605F1">
        <w:tc>
          <w:tcPr>
            <w:tcW w:w="3220" w:type="dxa"/>
          </w:tcPr>
          <w:p w:rsidR="00850EE3" w:rsidRDefault="00850EE3" w:rsidP="0039554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</w:tbl>
    <w:p w:rsidR="00EC3FF5" w:rsidRDefault="00D06E0B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e-mail: foi+request-7577-6b1c3c84@infoprovsechny.cz</w:t>
      </w:r>
    </w:p>
    <w:p w:rsidR="005A7C57" w:rsidRPr="00B30C42" w:rsidRDefault="005A7C57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 w:rsidRPr="00B30C42">
        <w:rPr>
          <w:sz w:val="24"/>
          <w:szCs w:val="24"/>
        </w:rPr>
        <w:t>Ú</w:t>
      </w:r>
      <w:r w:rsidR="004719A0" w:rsidRPr="00B30C42">
        <w:rPr>
          <w:sz w:val="24"/>
          <w:szCs w:val="24"/>
        </w:rPr>
        <w:t>KAS-</w:t>
      </w:r>
      <w:r w:rsidRPr="00B30C42">
        <w:rPr>
          <w:sz w:val="24"/>
          <w:szCs w:val="24"/>
        </w:rPr>
        <w:t xml:space="preserve"> do spisového materiálu</w:t>
      </w:r>
      <w:r w:rsidR="003B5721" w:rsidRPr="00B30C42">
        <w:rPr>
          <w:sz w:val="24"/>
          <w:szCs w:val="24"/>
        </w:rPr>
        <w:t>.</w:t>
      </w:r>
      <w:r w:rsidRPr="00B30C42">
        <w:rPr>
          <w:sz w:val="24"/>
          <w:szCs w:val="24"/>
        </w:rPr>
        <w:t xml:space="preserve"> </w:t>
      </w:r>
    </w:p>
    <w:p w:rsidR="00685EE4" w:rsidRDefault="00685EE4" w:rsidP="00850EE3">
      <w:pPr>
        <w:spacing w:line="276" w:lineRule="auto"/>
      </w:pPr>
    </w:p>
    <w:p w:rsidR="00685EE4" w:rsidRDefault="00685EE4"/>
    <w:p w:rsidR="00685EE4" w:rsidRDefault="00685EE4"/>
    <w:p w:rsidR="00685EE4" w:rsidRDefault="00685EE4"/>
    <w:p w:rsidR="00685EE4" w:rsidRPr="00444999" w:rsidRDefault="00685EE4" w:rsidP="00444999">
      <w:pPr>
        <w:jc w:val="both"/>
        <w:rPr>
          <w:sz w:val="24"/>
          <w:szCs w:val="24"/>
        </w:rPr>
      </w:pPr>
    </w:p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sectPr w:rsidR="00685EE4">
      <w:footerReference w:type="default" r:id="rId12"/>
      <w:type w:val="continuous"/>
      <w:pgSz w:w="11907" w:h="16840" w:code="9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CE" w:rsidRDefault="00BD78CE">
      <w:r>
        <w:separator/>
      </w:r>
    </w:p>
  </w:endnote>
  <w:endnote w:type="continuationSeparator" w:id="0">
    <w:p w:rsidR="00BD78CE" w:rsidRDefault="00BD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>Městská část Praha 7, Úřad městské části Praha 7,  nábř. Kpt. Jaroše 1000, 170 00 Praha 7</w:t>
    </w:r>
  </w:p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 xml:space="preserve">IČO: 000 63 754, Česká spořitelna, a.s.,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2000870339/0800</w:t>
    </w:r>
    <w:proofErr w:type="gramEnd"/>
    <w:r>
      <w:rPr>
        <w:sz w:val="16"/>
      </w:rPr>
      <w:t>, www.praha7.cz</w:t>
    </w:r>
  </w:p>
  <w:p w:rsidR="00685EE4" w:rsidRDefault="00BA60D3" w:rsidP="00555A74">
    <w:pPr>
      <w:pStyle w:val="Zpat"/>
      <w:jc w:val="center"/>
      <w:rPr>
        <w:sz w:val="16"/>
      </w:rPr>
    </w:pPr>
    <w:r>
      <w:rPr>
        <w:sz w:val="16"/>
      </w:rPr>
      <w:t>tel.: 220</w:t>
    </w:r>
    <w:r w:rsidR="000A463B">
      <w:rPr>
        <w:sz w:val="16"/>
      </w:rPr>
      <w:t> </w:t>
    </w:r>
    <w:r>
      <w:rPr>
        <w:sz w:val="16"/>
      </w:rPr>
      <w:t xml:space="preserve">144 </w:t>
    </w:r>
    <w:r w:rsidR="000A463B" w:rsidRPr="000A463B">
      <w:rPr>
        <w:sz w:val="16"/>
        <w:highlight w:val="yellow"/>
      </w:rPr>
      <w:t>111</w:t>
    </w:r>
    <w:r>
      <w:rPr>
        <w:sz w:val="16"/>
      </w:rPr>
      <w:t xml:space="preserve">, e-mail: </w:t>
    </w:r>
    <w:r w:rsidR="000A463B">
      <w:rPr>
        <w:sz w:val="16"/>
      </w:rPr>
      <w:t>podatelna</w:t>
    </w:r>
    <w:r>
      <w:rPr>
        <w:sz w:val="16"/>
      </w:rPr>
      <w:t>@praha7.cz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CE" w:rsidRDefault="00BD78CE">
      <w:r>
        <w:separator/>
      </w:r>
    </w:p>
  </w:footnote>
  <w:footnote w:type="continuationSeparator" w:id="0">
    <w:p w:rsidR="00BD78CE" w:rsidRDefault="00BD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A3"/>
    <w:multiLevelType w:val="hybridMultilevel"/>
    <w:tmpl w:val="D5D047D4"/>
    <w:lvl w:ilvl="0" w:tplc="99EC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703A5D"/>
    <w:multiLevelType w:val="hybridMultilevel"/>
    <w:tmpl w:val="FFB8E0FE"/>
    <w:lvl w:ilvl="0" w:tplc="27043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1CCC"/>
    <w:multiLevelType w:val="hybridMultilevel"/>
    <w:tmpl w:val="D27EE8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554802"/>
    <w:multiLevelType w:val="hybridMultilevel"/>
    <w:tmpl w:val="914A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75B8"/>
    <w:multiLevelType w:val="hybridMultilevel"/>
    <w:tmpl w:val="067C2F00"/>
    <w:lvl w:ilvl="0" w:tplc="27FC49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20640"/>
    <w:multiLevelType w:val="hybridMultilevel"/>
    <w:tmpl w:val="CD6C2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26C6"/>
    <w:multiLevelType w:val="hybridMultilevel"/>
    <w:tmpl w:val="7AAA3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37E"/>
    <w:multiLevelType w:val="hybridMultilevel"/>
    <w:tmpl w:val="9944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701D2"/>
    <w:multiLevelType w:val="hybridMultilevel"/>
    <w:tmpl w:val="569AC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C011D"/>
    <w:multiLevelType w:val="hybridMultilevel"/>
    <w:tmpl w:val="E340B4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97605"/>
    <w:multiLevelType w:val="hybridMultilevel"/>
    <w:tmpl w:val="5560D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371F"/>
    <w:multiLevelType w:val="hybridMultilevel"/>
    <w:tmpl w:val="214E0082"/>
    <w:lvl w:ilvl="0" w:tplc="EF3440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052E5"/>
    <w:multiLevelType w:val="hybridMultilevel"/>
    <w:tmpl w:val="D52232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C31BAC"/>
    <w:multiLevelType w:val="hybridMultilevel"/>
    <w:tmpl w:val="3D5C7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29AA"/>
    <w:multiLevelType w:val="hybridMultilevel"/>
    <w:tmpl w:val="A76E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D77C7"/>
    <w:multiLevelType w:val="hybridMultilevel"/>
    <w:tmpl w:val="C400C1DC"/>
    <w:lvl w:ilvl="0" w:tplc="DD9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7"/>
    <w:rsid w:val="00013B5F"/>
    <w:rsid w:val="00026623"/>
    <w:rsid w:val="000615D4"/>
    <w:rsid w:val="00092251"/>
    <w:rsid w:val="000A463B"/>
    <w:rsid w:val="000A6706"/>
    <w:rsid w:val="000D30B5"/>
    <w:rsid w:val="000E3404"/>
    <w:rsid w:val="00107CF6"/>
    <w:rsid w:val="00163640"/>
    <w:rsid w:val="00210219"/>
    <w:rsid w:val="00232A02"/>
    <w:rsid w:val="00236EBF"/>
    <w:rsid w:val="00253D54"/>
    <w:rsid w:val="00263841"/>
    <w:rsid w:val="00271E19"/>
    <w:rsid w:val="002807B3"/>
    <w:rsid w:val="00323917"/>
    <w:rsid w:val="00361267"/>
    <w:rsid w:val="003623AE"/>
    <w:rsid w:val="0039554D"/>
    <w:rsid w:val="003B5721"/>
    <w:rsid w:val="003D1F76"/>
    <w:rsid w:val="003D30FB"/>
    <w:rsid w:val="00401DAC"/>
    <w:rsid w:val="00406361"/>
    <w:rsid w:val="00444999"/>
    <w:rsid w:val="00446DB1"/>
    <w:rsid w:val="004719A0"/>
    <w:rsid w:val="004A4FD9"/>
    <w:rsid w:val="004A7156"/>
    <w:rsid w:val="004B4763"/>
    <w:rsid w:val="004B7B00"/>
    <w:rsid w:val="004C0CBE"/>
    <w:rsid w:val="004D09D2"/>
    <w:rsid w:val="004E5D00"/>
    <w:rsid w:val="004F27EA"/>
    <w:rsid w:val="0054336C"/>
    <w:rsid w:val="00551646"/>
    <w:rsid w:val="00555A74"/>
    <w:rsid w:val="005A5A55"/>
    <w:rsid w:val="005A7C57"/>
    <w:rsid w:val="005C2F2E"/>
    <w:rsid w:val="005E1A76"/>
    <w:rsid w:val="00603B5D"/>
    <w:rsid w:val="00614968"/>
    <w:rsid w:val="00625929"/>
    <w:rsid w:val="006566F8"/>
    <w:rsid w:val="00685EE4"/>
    <w:rsid w:val="0068617B"/>
    <w:rsid w:val="006936C4"/>
    <w:rsid w:val="00694806"/>
    <w:rsid w:val="006A1526"/>
    <w:rsid w:val="006B02C7"/>
    <w:rsid w:val="006B3396"/>
    <w:rsid w:val="006B4C7D"/>
    <w:rsid w:val="006B798E"/>
    <w:rsid w:val="006E40F8"/>
    <w:rsid w:val="006E5FE4"/>
    <w:rsid w:val="006F4D3F"/>
    <w:rsid w:val="00715FF4"/>
    <w:rsid w:val="007338F2"/>
    <w:rsid w:val="00745878"/>
    <w:rsid w:val="00745BDF"/>
    <w:rsid w:val="00755B6A"/>
    <w:rsid w:val="00785F2B"/>
    <w:rsid w:val="007D5E82"/>
    <w:rsid w:val="007E2AB5"/>
    <w:rsid w:val="00815B29"/>
    <w:rsid w:val="00817284"/>
    <w:rsid w:val="00817A30"/>
    <w:rsid w:val="00817BBE"/>
    <w:rsid w:val="00826976"/>
    <w:rsid w:val="00850EE3"/>
    <w:rsid w:val="00857320"/>
    <w:rsid w:val="00860DBB"/>
    <w:rsid w:val="008670D6"/>
    <w:rsid w:val="00870C2A"/>
    <w:rsid w:val="008A25ED"/>
    <w:rsid w:val="008B3E96"/>
    <w:rsid w:val="008B5217"/>
    <w:rsid w:val="008C4911"/>
    <w:rsid w:val="008C7B56"/>
    <w:rsid w:val="008D73EB"/>
    <w:rsid w:val="008E6AFD"/>
    <w:rsid w:val="008F3389"/>
    <w:rsid w:val="008F73EC"/>
    <w:rsid w:val="00903B6A"/>
    <w:rsid w:val="00923F60"/>
    <w:rsid w:val="00926C24"/>
    <w:rsid w:val="009342D6"/>
    <w:rsid w:val="0096739C"/>
    <w:rsid w:val="00971CC0"/>
    <w:rsid w:val="009C2B8F"/>
    <w:rsid w:val="009E5EA5"/>
    <w:rsid w:val="009F2923"/>
    <w:rsid w:val="00A179BD"/>
    <w:rsid w:val="00A375B0"/>
    <w:rsid w:val="00A8256D"/>
    <w:rsid w:val="00A976FF"/>
    <w:rsid w:val="00A97B1E"/>
    <w:rsid w:val="00AA1AB1"/>
    <w:rsid w:val="00AC110F"/>
    <w:rsid w:val="00AC74F0"/>
    <w:rsid w:val="00AD0281"/>
    <w:rsid w:val="00B1492B"/>
    <w:rsid w:val="00B30C42"/>
    <w:rsid w:val="00B62166"/>
    <w:rsid w:val="00B74C7F"/>
    <w:rsid w:val="00BA60D3"/>
    <w:rsid w:val="00BD78CE"/>
    <w:rsid w:val="00BE0A4C"/>
    <w:rsid w:val="00C069B9"/>
    <w:rsid w:val="00C23F2F"/>
    <w:rsid w:val="00C3161A"/>
    <w:rsid w:val="00C36D34"/>
    <w:rsid w:val="00C44E2B"/>
    <w:rsid w:val="00C67942"/>
    <w:rsid w:val="00C91DDB"/>
    <w:rsid w:val="00CF0BAD"/>
    <w:rsid w:val="00CF43F0"/>
    <w:rsid w:val="00D06E0B"/>
    <w:rsid w:val="00D17BD5"/>
    <w:rsid w:val="00D2652D"/>
    <w:rsid w:val="00D6762E"/>
    <w:rsid w:val="00D90590"/>
    <w:rsid w:val="00DC05CA"/>
    <w:rsid w:val="00DC6DB4"/>
    <w:rsid w:val="00E04081"/>
    <w:rsid w:val="00E23A94"/>
    <w:rsid w:val="00E662C3"/>
    <w:rsid w:val="00E7380B"/>
    <w:rsid w:val="00EC3D15"/>
    <w:rsid w:val="00EC3FF5"/>
    <w:rsid w:val="00EE6E1D"/>
    <w:rsid w:val="00F10ED9"/>
    <w:rsid w:val="00F11E50"/>
    <w:rsid w:val="00F57D1F"/>
    <w:rsid w:val="00F715AC"/>
    <w:rsid w:val="00F87593"/>
    <w:rsid w:val="00F95BC1"/>
    <w:rsid w:val="00FE45AF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ECNE\&#352;ablony\Dopis_ODBOR_barevn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0772-C1E7-484D-B5DA-86455AFA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Dopis_ODBOR_barevne</Template>
  <TotalTime>44</TotalTime>
  <Pages>5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7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ÚIA Pořízka Jiří Bc.</dc:creator>
  <cp:lastModifiedBy>VED ÚIA Pořízka Jiří Bc.</cp:lastModifiedBy>
  <cp:revision>8</cp:revision>
  <cp:lastPrinted>2018-12-13T06:48:00Z</cp:lastPrinted>
  <dcterms:created xsi:type="dcterms:W3CDTF">2018-12-11T06:11:00Z</dcterms:created>
  <dcterms:modified xsi:type="dcterms:W3CDTF">2018-12-13T06:53:00Z</dcterms:modified>
</cp:coreProperties>
</file>