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A86D8D" w:rsidRPr="00A86D8D" w:rsidRDefault="000C725B" w:rsidP="00CF6318">
      <w:pPr>
        <w:spacing w:before="120" w:after="0" w:line="288" w:lineRule="auto"/>
        <w:jc w:val="both"/>
        <w:rPr>
          <w:rFonts w:cs="Arial"/>
        </w:rPr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 xml:space="preserve">láda projednala dne </w:t>
      </w:r>
      <w:proofErr w:type="gramStart"/>
      <w:r w:rsidR="00A86D8D" w:rsidRPr="00A86D8D">
        <w:rPr>
          <w:rFonts w:cs="Arial"/>
        </w:rPr>
        <w:t>11.5.2016</w:t>
      </w:r>
      <w:proofErr w:type="gramEnd"/>
      <w:r w:rsidR="00A86D8D" w:rsidRPr="00A86D8D">
        <w:rPr>
          <w:rFonts w:cs="Arial"/>
        </w:rPr>
        <w:t xml:space="preserve"> materiál „Návrh dalšího postupu v investorské přípravě dopravních staveb opírajících se o stanoviska EIA vydaná dle zákona č. 244/1992 Sb.“ a přijala k němu své usnesení č. 430.</w:t>
      </w:r>
    </w:p>
    <w:p w:rsidR="00A86D8D" w:rsidRPr="00CF6318" w:rsidRDefault="00A86D8D" w:rsidP="00CF6318">
      <w:pPr>
        <w:pStyle w:val="Default"/>
        <w:spacing w:before="120"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F6318">
        <w:rPr>
          <w:rFonts w:asciiTheme="minorHAnsi" w:hAnsiTheme="minorHAnsi"/>
          <w:color w:val="auto"/>
          <w:sz w:val="22"/>
          <w:szCs w:val="22"/>
        </w:rPr>
        <w:t xml:space="preserve">V bodě </w:t>
      </w:r>
      <w:proofErr w:type="gramStart"/>
      <w:r w:rsidRPr="00CF6318">
        <w:rPr>
          <w:rFonts w:asciiTheme="minorHAnsi" w:hAnsiTheme="minorHAnsi"/>
          <w:color w:val="auto"/>
          <w:sz w:val="22"/>
          <w:szCs w:val="22"/>
        </w:rPr>
        <w:t>III.1 b) uložila</w:t>
      </w:r>
      <w:proofErr w:type="gramEnd"/>
      <w:r w:rsidRPr="00CF6318">
        <w:rPr>
          <w:rFonts w:asciiTheme="minorHAnsi" w:hAnsiTheme="minorHAnsi"/>
          <w:color w:val="auto"/>
          <w:sz w:val="22"/>
          <w:szCs w:val="22"/>
        </w:rPr>
        <w:t xml:space="preserve"> ministru dopravy předkládat vládě každé dva měsíce přehled investorské přípravy staveb, které mají předpokládané datum zahájení realizace v letech 2016 až 2018 a jejichž stavební náklady přesahují 300 mil. Kč, přičemž taxativní výčet těchto staveb byl přílohou č. </w:t>
      </w:r>
      <w:proofErr w:type="spellStart"/>
      <w:r w:rsidRPr="00CF6318">
        <w:rPr>
          <w:rFonts w:asciiTheme="minorHAnsi" w:hAnsiTheme="minorHAnsi"/>
          <w:color w:val="auto"/>
          <w:sz w:val="22"/>
          <w:szCs w:val="22"/>
        </w:rPr>
        <w:t>III.b</w:t>
      </w:r>
      <w:proofErr w:type="spellEnd"/>
      <w:r w:rsidRPr="00CF6318">
        <w:rPr>
          <w:rFonts w:asciiTheme="minorHAnsi" w:hAnsiTheme="minorHAnsi"/>
          <w:color w:val="auto"/>
          <w:sz w:val="22"/>
          <w:szCs w:val="22"/>
        </w:rPr>
        <w:t xml:space="preserve"> předkládaného materiálu.</w:t>
      </w:r>
    </w:p>
    <w:p w:rsidR="00A86D8D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Ministerstvo dopravy plní předmětný úkol a předkládá aktualizovaný přehled investorské přípravy </w:t>
      </w:r>
      <w:r w:rsidR="00CF6318">
        <w:rPr>
          <w:rFonts w:cs="Arial"/>
        </w:rPr>
        <w:t xml:space="preserve">definovaných </w:t>
      </w:r>
      <w:r>
        <w:rPr>
          <w:rFonts w:cs="Arial"/>
        </w:rPr>
        <w:t xml:space="preserve">staveb, přičemž tento přehled je zpracován v tabulkové formě a aktualizuje data o přípravě staveb uvedená v materiálu pro jednání vlády dne </w:t>
      </w:r>
      <w:proofErr w:type="gramStart"/>
      <w:r>
        <w:rPr>
          <w:rFonts w:cs="Arial"/>
        </w:rPr>
        <w:t>11.5.2016</w:t>
      </w:r>
      <w:proofErr w:type="gramEnd"/>
      <w:r>
        <w:rPr>
          <w:rFonts w:cs="Arial"/>
        </w:rPr>
        <w:t xml:space="preserve">. Touto formou </w:t>
      </w:r>
      <w:r w:rsidR="00E85BD5">
        <w:rPr>
          <w:rFonts w:cs="Arial"/>
        </w:rPr>
        <w:t xml:space="preserve">byl materiál zpracován k datu </w:t>
      </w:r>
      <w:proofErr w:type="gramStart"/>
      <w:r w:rsidR="00E85BD5">
        <w:rPr>
          <w:rFonts w:cs="Arial"/>
        </w:rPr>
        <w:t>11.7.2016</w:t>
      </w:r>
      <w:proofErr w:type="gramEnd"/>
      <w:r w:rsidR="00E85BD5">
        <w:rPr>
          <w:rFonts w:cs="Arial"/>
        </w:rPr>
        <w:t xml:space="preserve">, aktuálně jsou předkládány informace k datu 11.9.2016, dále </w:t>
      </w:r>
      <w:r>
        <w:rPr>
          <w:rFonts w:cs="Arial"/>
        </w:rPr>
        <w:t xml:space="preserve">bude </w:t>
      </w:r>
      <w:r w:rsidR="00E85BD5">
        <w:rPr>
          <w:rFonts w:cs="Arial"/>
        </w:rPr>
        <w:t xml:space="preserve">touto formou </w:t>
      </w:r>
      <w:r>
        <w:rPr>
          <w:rFonts w:cs="Arial"/>
        </w:rPr>
        <w:t>přehled aktualizován i v budoucnu při předkládání v pravidelném 2-měsíčním cyklu.</w:t>
      </w:r>
    </w:p>
    <w:p w:rsidR="00CF6318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Materiál obsahuje též informace ve vztahu k přípravě tzv. prioritních dopravních záměrů, pro které bude zvolen zrychlený režim </w:t>
      </w:r>
      <w:proofErr w:type="spellStart"/>
      <w:r>
        <w:rPr>
          <w:rFonts w:cs="Arial"/>
        </w:rPr>
        <w:t>znovuposouzení</w:t>
      </w:r>
      <w:proofErr w:type="spellEnd"/>
      <w:r>
        <w:rPr>
          <w:rFonts w:cs="Arial"/>
        </w:rPr>
        <w:t xml:space="preserve"> vlivů záměrů na životní prostředí dle §23a, jehož vložení do zákona č. 100/2001 Sb., o posuzování vlivů na životní prostředí, bylo schváleno </w:t>
      </w:r>
      <w:r w:rsidR="00E85BD5">
        <w:rPr>
          <w:rFonts w:cs="Arial"/>
        </w:rPr>
        <w:t xml:space="preserve">Parlamentem ČR, novela vyšla ve Sbírce pod č. 256/2016 Sb., příslušné nařízení vlády bylo vládou projednáno dne </w:t>
      </w:r>
      <w:proofErr w:type="gramStart"/>
      <w:r w:rsidR="00E85BD5">
        <w:rPr>
          <w:rFonts w:cs="Arial"/>
        </w:rPr>
        <w:t>24.8.2016</w:t>
      </w:r>
      <w:proofErr w:type="gramEnd"/>
      <w:r w:rsidR="00E85BD5">
        <w:rPr>
          <w:rFonts w:cs="Arial"/>
        </w:rPr>
        <w:t xml:space="preserve"> s předpokladem nabytí účinnosti v polovině září.</w:t>
      </w:r>
      <w:bookmarkStart w:id="0" w:name="_GoBack"/>
      <w:bookmarkEnd w:id="0"/>
    </w:p>
    <w:sectPr w:rsidR="00CF6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B2" w:rsidRDefault="002F05B2" w:rsidP="002F05B2">
      <w:pPr>
        <w:spacing w:after="0" w:line="240" w:lineRule="auto"/>
      </w:pPr>
      <w:r>
        <w:separator/>
      </w:r>
    </w:p>
  </w:endnote>
  <w:endnote w:type="continuationSeparator" w:id="0">
    <w:p w:rsidR="002F05B2" w:rsidRDefault="002F05B2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B2" w:rsidRDefault="002F05B2" w:rsidP="002F05B2">
      <w:pPr>
        <w:spacing w:after="0" w:line="240" w:lineRule="auto"/>
      </w:pPr>
      <w:r>
        <w:separator/>
      </w:r>
    </w:p>
  </w:footnote>
  <w:footnote w:type="continuationSeparator" w:id="0">
    <w:p w:rsidR="002F05B2" w:rsidRDefault="002F05B2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C34A9"/>
    <w:rsid w:val="0003000A"/>
    <w:rsid w:val="00065D69"/>
    <w:rsid w:val="000C725B"/>
    <w:rsid w:val="000D719F"/>
    <w:rsid w:val="00211D00"/>
    <w:rsid w:val="00277EC4"/>
    <w:rsid w:val="00286FFB"/>
    <w:rsid w:val="002921E9"/>
    <w:rsid w:val="00293A34"/>
    <w:rsid w:val="002B30EF"/>
    <w:rsid w:val="002C34A9"/>
    <w:rsid w:val="002C6270"/>
    <w:rsid w:val="002F05B2"/>
    <w:rsid w:val="003B12E7"/>
    <w:rsid w:val="004F0B63"/>
    <w:rsid w:val="005500B1"/>
    <w:rsid w:val="0057741F"/>
    <w:rsid w:val="00594C75"/>
    <w:rsid w:val="005C3DE4"/>
    <w:rsid w:val="005F69D4"/>
    <w:rsid w:val="0064369B"/>
    <w:rsid w:val="006440E7"/>
    <w:rsid w:val="0069004B"/>
    <w:rsid w:val="006A5EE6"/>
    <w:rsid w:val="006C16F7"/>
    <w:rsid w:val="006E1E79"/>
    <w:rsid w:val="00700E90"/>
    <w:rsid w:val="007571AA"/>
    <w:rsid w:val="00790918"/>
    <w:rsid w:val="00794C77"/>
    <w:rsid w:val="008E21D0"/>
    <w:rsid w:val="00957085"/>
    <w:rsid w:val="00976DAD"/>
    <w:rsid w:val="009A27A8"/>
    <w:rsid w:val="009B5A20"/>
    <w:rsid w:val="009D42FB"/>
    <w:rsid w:val="00A86D8D"/>
    <w:rsid w:val="00B37033"/>
    <w:rsid w:val="00B4042C"/>
    <w:rsid w:val="00B94E8F"/>
    <w:rsid w:val="00C33C93"/>
    <w:rsid w:val="00C42A01"/>
    <w:rsid w:val="00CB3EDD"/>
    <w:rsid w:val="00CF6318"/>
    <w:rsid w:val="00D02AA0"/>
    <w:rsid w:val="00D118A7"/>
    <w:rsid w:val="00E044CE"/>
    <w:rsid w:val="00E83BC3"/>
    <w:rsid w:val="00E85BD5"/>
    <w:rsid w:val="00F0062F"/>
    <w:rsid w:val="00F9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8B89A-DEA2-4C67-8AF5-D6893309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F22-CF1D-4B9E-9B64-F41191F6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Janeček Martin Ing.</cp:lastModifiedBy>
  <cp:revision>7</cp:revision>
  <dcterms:created xsi:type="dcterms:W3CDTF">2016-06-14T13:00:00Z</dcterms:created>
  <dcterms:modified xsi:type="dcterms:W3CDTF">2016-09-07T06:48:00Z</dcterms:modified>
</cp:coreProperties>
</file>