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7" w:rsidRDefault="00A835A9" w:rsidP="008223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" o:spid="_x0000_s1027" type="#_x0000_t202" style="position:absolute;margin-left:70.35pt;margin-top:-.05pt;width:387.85pt;height:76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" o:allowincell="f" stroked="f">
            <v:textbox>
              <w:txbxContent>
                <w:p w:rsidR="00AF0B17" w:rsidRPr="00846CC6" w:rsidRDefault="00AF0B17" w:rsidP="00822375">
                  <w:pPr>
                    <w:pStyle w:val="Nadpis1"/>
                    <w:rPr>
                      <w:spacing w:val="60"/>
                      <w:sz w:val="48"/>
                      <w:szCs w:val="48"/>
                    </w:rPr>
                  </w:pPr>
                  <w:r w:rsidRPr="00846CC6">
                    <w:rPr>
                      <w:spacing w:val="20"/>
                      <w:sz w:val="48"/>
                    </w:rPr>
                    <w:t>MĚST</w:t>
                  </w:r>
                  <w:r w:rsidR="00070231">
                    <w:rPr>
                      <w:spacing w:val="20"/>
                      <w:sz w:val="48"/>
                    </w:rPr>
                    <w:t>SKÝ ÚŘAD NYMBURK</w:t>
                  </w:r>
                </w:p>
                <w:p w:rsidR="00AF0B17" w:rsidRPr="00846CC6" w:rsidRDefault="00C015D9" w:rsidP="00822375">
                  <w:pPr>
                    <w:jc w:val="center"/>
                    <w:rPr>
                      <w:b/>
                      <w:bCs/>
                    </w:rPr>
                  </w:pPr>
                  <w:r w:rsidRPr="00C015D9">
                    <w:rPr>
                      <w:sz w:val="36"/>
                      <w:szCs w:val="36"/>
                    </w:rPr>
                    <w:t xml:space="preserve">odbor </w:t>
                  </w:r>
                  <w:r w:rsidR="00D207EC">
                    <w:rPr>
                      <w:sz w:val="36"/>
                      <w:szCs w:val="36"/>
                    </w:rPr>
                    <w:t>výstavby</w:t>
                  </w:r>
                  <w:r w:rsidR="00AF0B17" w:rsidRPr="00846CC6">
                    <w:rPr>
                      <w:sz w:val="36"/>
                    </w:rPr>
                    <w:br/>
                  </w:r>
                  <w:r w:rsidR="00AF0B17" w:rsidRPr="00846CC6">
                    <w:t xml:space="preserve">Náměstí Přemyslovců 163, </w:t>
                  </w:r>
                  <w:r w:rsidR="000511E7">
                    <w:t xml:space="preserve">288 28 </w:t>
                  </w:r>
                  <w:r w:rsidR="00AF0B17" w:rsidRPr="00846CC6">
                    <w:t>Nymburk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opis: Popis: Popis: Popis: Popis: Popis: Popis: Popis: Popis: Popis: Popis: Popis: Popis: Popis: Popis: Popis: Popis: Popis: Popis: Popis: Popis: Popis: Popis: Popis: Popis: znak_cb" style="width:58.45pt;height:1in;visibility:visible">
            <v:imagedata r:id="rId9" o:title=" znak_cb"/>
          </v:shape>
        </w:pict>
      </w:r>
      <w:r>
        <w:rPr>
          <w:noProof/>
        </w:rPr>
        <w:pict>
          <v:line id="Přímá spojnice 13" o:spid="_x0000_s1028" style="position:absolute;z-index:2;visibility:visible;mso-wrap-distance-top:-3e-5mm;mso-wrap-distance-bottom:-3e-5mm;mso-position-horizontal-relative:text;mso-position-vertical-relative:text" from="-9pt,81pt" to="45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" o:allowincell="f" strokeweight="1pt"/>
        </w:pict>
      </w:r>
    </w:p>
    <w:p w:rsidR="00AF0B17" w:rsidRDefault="00AF0B17" w:rsidP="005404F1">
      <w:pPr>
        <w:rPr>
          <w:sz w:val="22"/>
          <w:szCs w:val="22"/>
        </w:rPr>
      </w:pPr>
    </w:p>
    <w:tbl>
      <w:tblPr>
        <w:tblpPr w:leftFromText="141" w:rightFromText="141" w:vertAnchor="text" w:horzAnchor="margin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851"/>
      </w:tblGrid>
      <w:tr w:rsidR="003602EF" w:rsidTr="00E308AB">
        <w:tc>
          <w:tcPr>
            <w:tcW w:w="1668" w:type="dxa"/>
            <w:shd w:val="clear" w:color="auto" w:fill="auto"/>
            <w:vAlign w:val="bottom"/>
          </w:tcPr>
          <w:p w:rsidR="003602EF" w:rsidRPr="00E308AB" w:rsidRDefault="003602EF" w:rsidP="00E308AB">
            <w:pPr>
              <w:tabs>
                <w:tab w:val="left" w:pos="2694"/>
                <w:tab w:val="left" w:pos="4536"/>
                <w:tab w:val="left" w:pos="56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02EF" w:rsidRPr="00E308AB" w:rsidRDefault="003602EF" w:rsidP="00E308AB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2EF" w:rsidRPr="00004FD8" w:rsidRDefault="003602EF" w:rsidP="00222925">
            <w:pPr>
              <w:tabs>
                <w:tab w:val="left" w:pos="5387"/>
              </w:tabs>
              <w:spacing w:line="276" w:lineRule="auto"/>
            </w:pPr>
          </w:p>
        </w:tc>
      </w:tr>
      <w:tr w:rsidR="003602EF" w:rsidTr="00E308AB">
        <w:tc>
          <w:tcPr>
            <w:tcW w:w="1668" w:type="dxa"/>
            <w:shd w:val="clear" w:color="auto" w:fill="auto"/>
            <w:vAlign w:val="bottom"/>
          </w:tcPr>
          <w:p w:rsidR="003602EF" w:rsidRPr="00E308AB" w:rsidRDefault="003602EF" w:rsidP="00E308AB">
            <w:pPr>
              <w:tabs>
                <w:tab w:val="left" w:pos="2694"/>
                <w:tab w:val="left" w:pos="4536"/>
                <w:tab w:val="left" w:pos="5670"/>
              </w:tabs>
              <w:spacing w:line="276" w:lineRule="auto"/>
              <w:rPr>
                <w:sz w:val="20"/>
                <w:szCs w:val="20"/>
              </w:rPr>
            </w:pPr>
            <w:r w:rsidRPr="00E308AB">
              <w:rPr>
                <w:sz w:val="20"/>
                <w:szCs w:val="20"/>
              </w:rPr>
              <w:t>Číslo jednací: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02EF" w:rsidRPr="00E308AB" w:rsidRDefault="00643032" w:rsidP="00413116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</w:t>
            </w:r>
            <w:r w:rsidR="00261CED">
              <w:rPr>
                <w:sz w:val="22"/>
                <w:szCs w:val="22"/>
              </w:rPr>
              <w:t>1</w:t>
            </w:r>
            <w:r w:rsidR="00413116">
              <w:rPr>
                <w:sz w:val="22"/>
                <w:szCs w:val="22"/>
              </w:rPr>
              <w:t>870</w:t>
            </w:r>
            <w:r w:rsidR="00876ADC">
              <w:rPr>
                <w:sz w:val="22"/>
                <w:szCs w:val="22"/>
              </w:rPr>
              <w:t>/</w:t>
            </w:r>
            <w:r w:rsidR="007C48BF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201</w:t>
            </w:r>
            <w:r w:rsidR="00F873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/Kus</w:t>
            </w:r>
          </w:p>
        </w:tc>
        <w:tc>
          <w:tcPr>
            <w:tcW w:w="4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25" w:rsidRPr="00E308AB" w:rsidRDefault="00222925" w:rsidP="00413116">
            <w:pPr>
              <w:tabs>
                <w:tab w:val="left" w:pos="5387"/>
              </w:tabs>
              <w:spacing w:line="276" w:lineRule="auto"/>
              <w:rPr>
                <w:b/>
              </w:rPr>
            </w:pPr>
          </w:p>
        </w:tc>
      </w:tr>
      <w:tr w:rsidR="003602EF" w:rsidTr="00E308AB">
        <w:tc>
          <w:tcPr>
            <w:tcW w:w="1668" w:type="dxa"/>
            <w:shd w:val="clear" w:color="auto" w:fill="auto"/>
            <w:vAlign w:val="bottom"/>
          </w:tcPr>
          <w:p w:rsidR="003602EF" w:rsidRPr="00E308AB" w:rsidRDefault="003602EF" w:rsidP="00E308AB">
            <w:pPr>
              <w:tabs>
                <w:tab w:val="left" w:pos="2694"/>
                <w:tab w:val="left" w:pos="4536"/>
                <w:tab w:val="left" w:pos="5670"/>
              </w:tabs>
              <w:spacing w:line="276" w:lineRule="auto"/>
              <w:rPr>
                <w:sz w:val="20"/>
                <w:szCs w:val="20"/>
              </w:rPr>
            </w:pPr>
            <w:r w:rsidRPr="00E308AB">
              <w:rPr>
                <w:sz w:val="20"/>
                <w:szCs w:val="20"/>
              </w:rPr>
              <w:t>Vyřizuje: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02EF" w:rsidRPr="00E308AB" w:rsidRDefault="00B40034" w:rsidP="00E308AB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proofErr w:type="spellStart"/>
            <w:r>
              <w:rPr>
                <w:sz w:val="22"/>
                <w:szCs w:val="22"/>
              </w:rPr>
              <w:t>Kusovská</w:t>
            </w:r>
            <w:proofErr w:type="spellEnd"/>
            <w:r>
              <w:rPr>
                <w:sz w:val="22"/>
                <w:szCs w:val="22"/>
              </w:rPr>
              <w:t xml:space="preserve"> Marie</w:t>
            </w:r>
          </w:p>
        </w:tc>
        <w:tc>
          <w:tcPr>
            <w:tcW w:w="4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30" w:rsidRPr="002930D4" w:rsidRDefault="00EE1530" w:rsidP="00CA6BB5">
            <w:pPr>
              <w:tabs>
                <w:tab w:val="left" w:pos="5387"/>
              </w:tabs>
              <w:spacing w:line="276" w:lineRule="auto"/>
            </w:pPr>
          </w:p>
        </w:tc>
      </w:tr>
      <w:tr w:rsidR="003602EF" w:rsidTr="00E308AB">
        <w:tc>
          <w:tcPr>
            <w:tcW w:w="1668" w:type="dxa"/>
            <w:shd w:val="clear" w:color="auto" w:fill="auto"/>
            <w:vAlign w:val="bottom"/>
          </w:tcPr>
          <w:p w:rsidR="003602EF" w:rsidRPr="00E308AB" w:rsidRDefault="008E4528" w:rsidP="00E308A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  <w:r w:rsidRPr="00E308AB">
              <w:rPr>
                <w:sz w:val="20"/>
                <w:szCs w:val="20"/>
              </w:rPr>
              <w:t>Telefon: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02EF" w:rsidRPr="00E308AB" w:rsidRDefault="00B40034" w:rsidP="00E308AB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325501406</w:t>
            </w:r>
          </w:p>
        </w:tc>
        <w:tc>
          <w:tcPr>
            <w:tcW w:w="4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2EF" w:rsidRPr="002930D4" w:rsidRDefault="003602EF" w:rsidP="00222925">
            <w:pPr>
              <w:tabs>
                <w:tab w:val="left" w:pos="5387"/>
              </w:tabs>
              <w:spacing w:line="276" w:lineRule="auto"/>
            </w:pPr>
          </w:p>
        </w:tc>
      </w:tr>
      <w:tr w:rsidR="00676002" w:rsidTr="00E308AB">
        <w:tc>
          <w:tcPr>
            <w:tcW w:w="1668" w:type="dxa"/>
            <w:shd w:val="clear" w:color="auto" w:fill="auto"/>
            <w:vAlign w:val="bottom"/>
          </w:tcPr>
          <w:p w:rsidR="00676002" w:rsidRPr="00E308AB" w:rsidRDefault="00676002" w:rsidP="00676002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  <w:r w:rsidRPr="00E308AB">
              <w:rPr>
                <w:sz w:val="20"/>
                <w:szCs w:val="20"/>
              </w:rPr>
              <w:t>Nymburk: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6002" w:rsidRPr="00E308AB" w:rsidRDefault="00F87353" w:rsidP="00413116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413116">
              <w:rPr>
                <w:sz w:val="22"/>
                <w:szCs w:val="22"/>
              </w:rPr>
              <w:t>5</w:t>
            </w:r>
            <w:r w:rsidR="00307D8D">
              <w:rPr>
                <w:sz w:val="22"/>
                <w:szCs w:val="22"/>
              </w:rPr>
              <w:t>.1</w:t>
            </w:r>
            <w:r w:rsidR="00CA6BB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02" w:rsidRPr="002930D4" w:rsidRDefault="00676002" w:rsidP="0028699E">
            <w:pPr>
              <w:tabs>
                <w:tab w:val="left" w:pos="5387"/>
              </w:tabs>
              <w:spacing w:line="276" w:lineRule="auto"/>
            </w:pPr>
          </w:p>
        </w:tc>
      </w:tr>
      <w:tr w:rsidR="00676002" w:rsidTr="00E308AB">
        <w:tc>
          <w:tcPr>
            <w:tcW w:w="1668" w:type="dxa"/>
            <w:shd w:val="clear" w:color="auto" w:fill="auto"/>
            <w:vAlign w:val="bottom"/>
          </w:tcPr>
          <w:p w:rsidR="00676002" w:rsidRPr="00E308AB" w:rsidRDefault="0010783B" w:rsidP="00216736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Vaše č. j.: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6002" w:rsidRPr="00E308AB" w:rsidRDefault="00676002" w:rsidP="00676002">
            <w:pPr>
              <w:tabs>
                <w:tab w:val="left" w:pos="538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02" w:rsidRPr="002930D4" w:rsidRDefault="00676002" w:rsidP="009B3A9E">
            <w:pPr>
              <w:tabs>
                <w:tab w:val="left" w:pos="5387"/>
              </w:tabs>
              <w:spacing w:line="276" w:lineRule="auto"/>
            </w:pPr>
          </w:p>
        </w:tc>
      </w:tr>
    </w:tbl>
    <w:p w:rsidR="00AF0B17" w:rsidRDefault="00AF0B17" w:rsidP="005404F1">
      <w:pPr>
        <w:rPr>
          <w:sz w:val="22"/>
          <w:szCs w:val="22"/>
        </w:rPr>
      </w:pPr>
    </w:p>
    <w:p w:rsidR="003A6796" w:rsidRDefault="003A6796" w:rsidP="0028565F">
      <w:pPr>
        <w:pStyle w:val="Text"/>
        <w:outlineLvl w:val="0"/>
        <w:rPr>
          <w:b/>
          <w:bCs/>
          <w:sz w:val="24"/>
          <w:szCs w:val="24"/>
        </w:rPr>
      </w:pPr>
    </w:p>
    <w:p w:rsidR="0076622D" w:rsidRDefault="0076622D" w:rsidP="0076622D">
      <w:pPr>
        <w:pStyle w:val="Tex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Poskytnutí informace ve smyslu zákona č. 106/1999 Sb., o svobodném přístupu k informacím, ve znění pozdějších předpisů</w:t>
      </w:r>
    </w:p>
    <w:p w:rsidR="0076622D" w:rsidRDefault="0076622D" w:rsidP="0028565F">
      <w:pPr>
        <w:pStyle w:val="Text"/>
        <w:outlineLvl w:val="0"/>
        <w:rPr>
          <w:b/>
          <w:bCs/>
          <w:sz w:val="24"/>
          <w:szCs w:val="24"/>
        </w:rPr>
      </w:pPr>
    </w:p>
    <w:p w:rsidR="00413116" w:rsidRPr="0076622D" w:rsidRDefault="0076622D" w:rsidP="0028565F">
      <w:pPr>
        <w:pStyle w:val="Text"/>
        <w:outlineLvl w:val="0"/>
        <w:rPr>
          <w:bCs/>
          <w:sz w:val="24"/>
          <w:szCs w:val="24"/>
        </w:rPr>
      </w:pPr>
      <w:r w:rsidRPr="0076622D">
        <w:rPr>
          <w:bCs/>
          <w:sz w:val="24"/>
          <w:szCs w:val="24"/>
        </w:rPr>
        <w:t>Vážený pane,</w:t>
      </w:r>
    </w:p>
    <w:p w:rsidR="0076622D" w:rsidRDefault="0076622D" w:rsidP="0028565F">
      <w:pPr>
        <w:pStyle w:val="Text"/>
        <w:outlineLvl w:val="0"/>
        <w:rPr>
          <w:b/>
          <w:bCs/>
          <w:sz w:val="24"/>
          <w:szCs w:val="24"/>
        </w:rPr>
      </w:pPr>
    </w:p>
    <w:p w:rsidR="00BC3A04" w:rsidRDefault="00413116" w:rsidP="00413116">
      <w:pPr>
        <w:jc w:val="both"/>
      </w:pPr>
      <w:r>
        <w:t xml:space="preserve">Městský úřad Nymburk, odbor výstavby, jako povinný subjekt podle zákona č. 106/1999 Sb., o svobodném přístupu k informacím, ve znění pozdějších předpisů, </w:t>
      </w:r>
      <w:r w:rsidR="0076622D">
        <w:t>Vám zasílá odpověď na Vaši žádost</w:t>
      </w:r>
      <w:r>
        <w:t xml:space="preserve"> o poskytnutí informací, které se týkají společnosti AZOS CZ, s. r. o., </w:t>
      </w:r>
      <w:r w:rsidR="0088391B">
        <w:t xml:space="preserve">podanou dne </w:t>
      </w:r>
      <w:proofErr w:type="gramStart"/>
      <w:r w:rsidR="0088391B">
        <w:t>12.1.2016</w:t>
      </w:r>
      <w:proofErr w:type="gramEnd"/>
      <w:r w:rsidR="0088391B">
        <w:t xml:space="preserve">, ve které je požadována odpověď na </w:t>
      </w:r>
      <w:r w:rsidR="0076622D">
        <w:t>těchto 5 dotazů</w:t>
      </w:r>
      <w:r w:rsidR="00B87625">
        <w:t xml:space="preserve"> (citace dotazů je vyznačena kurzívou)</w:t>
      </w:r>
      <w:r w:rsidR="00BC3A04">
        <w:t>:</w:t>
      </w:r>
    </w:p>
    <w:p w:rsidR="00BC3A04" w:rsidRPr="00B87625" w:rsidRDefault="00B87625" w:rsidP="00B87625">
      <w:pPr>
        <w:jc w:val="both"/>
        <w:rPr>
          <w:i/>
        </w:rPr>
      </w:pPr>
      <w:r>
        <w:rPr>
          <w:i/>
        </w:rPr>
        <w:t>-</w:t>
      </w:r>
      <w:r w:rsidR="00BC3A04" w:rsidRPr="00B87625">
        <w:rPr>
          <w:i/>
        </w:rPr>
        <w:t xml:space="preserve">Jakým způsobem Odbor výstavby </w:t>
      </w:r>
      <w:proofErr w:type="spellStart"/>
      <w:r w:rsidR="00BC3A04" w:rsidRPr="00B87625">
        <w:rPr>
          <w:i/>
        </w:rPr>
        <w:t>MěÚ</w:t>
      </w:r>
      <w:proofErr w:type="spellEnd"/>
      <w:r w:rsidR="00BC3A04" w:rsidRPr="00B87625">
        <w:rPr>
          <w:i/>
        </w:rPr>
        <w:t xml:space="preserve"> NBK zajistil dočasné zastavení výroby ve společnosti AZOS CZ, s. r. o.?</w:t>
      </w:r>
    </w:p>
    <w:p w:rsidR="00F47E40" w:rsidRDefault="0076622D" w:rsidP="00BC3A04">
      <w:pPr>
        <w:jc w:val="both"/>
      </w:pPr>
      <w:r>
        <w:t>Stavební úřad Nymburk vydal rozhodnutí podle § 171 odst. 3 stavebního zákona, ve kterém uložil povinnost zjednat nápravu a do doby zjednání nápravy pozastavit výkon činnosti, při níž dochází k porušování právní povinnosti</w:t>
      </w:r>
      <w:r>
        <w:t xml:space="preserve"> </w:t>
      </w:r>
      <w:r w:rsidR="005914A7">
        <w:t>–</w:t>
      </w:r>
      <w:r>
        <w:t xml:space="preserve"> </w:t>
      </w:r>
      <w:r w:rsidR="005914A7">
        <w:t xml:space="preserve">konkrétně tím způsobem, aby přestal užívat stavbu do doby povolení </w:t>
      </w:r>
      <w:r w:rsidR="00F47E40">
        <w:t xml:space="preserve">zkušebního provozu. </w:t>
      </w:r>
    </w:p>
    <w:p w:rsidR="00BC3A04" w:rsidRPr="00B87625" w:rsidRDefault="00B87625" w:rsidP="00BC3A04">
      <w:pPr>
        <w:jc w:val="both"/>
        <w:rPr>
          <w:i/>
        </w:rPr>
      </w:pPr>
      <w:r>
        <w:rPr>
          <w:i/>
        </w:rPr>
        <w:t xml:space="preserve">- </w:t>
      </w:r>
      <w:r w:rsidR="00BC3A04" w:rsidRPr="00B87625">
        <w:rPr>
          <w:i/>
        </w:rPr>
        <w:t>Pokud Odbor výstavby zastavení výroby nezajistil (ani neinicioval), tak z jakých důvodů?</w:t>
      </w:r>
    </w:p>
    <w:p w:rsidR="00FC3C30" w:rsidRDefault="00F47E40" w:rsidP="00FC3C30">
      <w:pPr>
        <w:jc w:val="both"/>
      </w:pPr>
      <w:r>
        <w:t>S odkazem na</w:t>
      </w:r>
      <w:r w:rsidR="00FC3C30">
        <w:t xml:space="preserve"> </w:t>
      </w:r>
      <w:r w:rsidR="00FC3C30" w:rsidRPr="00014F7F">
        <w:t>§ 2 odst. 4 zákona č. 106/1999 Sb., o</w:t>
      </w:r>
      <w:r w:rsidR="00FC3C30">
        <w:t> </w:t>
      </w:r>
      <w:r w:rsidR="00FC3C30" w:rsidRPr="00014F7F">
        <w:t>svobodném přístupu k informacím, ve</w:t>
      </w:r>
      <w:r>
        <w:t> </w:t>
      </w:r>
      <w:r w:rsidR="00FC3C30" w:rsidRPr="00014F7F">
        <w:t xml:space="preserve">znění pozdějších předpisů, </w:t>
      </w:r>
      <w:r>
        <w:t xml:space="preserve">podle kterého </w:t>
      </w:r>
      <w:r w:rsidR="00FC3C30">
        <w:t xml:space="preserve">povinnost poskytovat informace se netýká </w:t>
      </w:r>
      <w:r w:rsidR="00FC3C30" w:rsidRPr="00014F7F">
        <w:t>dotaz</w:t>
      </w:r>
      <w:r w:rsidR="002203CB">
        <w:t>ů</w:t>
      </w:r>
      <w:r w:rsidR="00FC3C30" w:rsidRPr="00014F7F">
        <w:t xml:space="preserve"> na názory, budoucí rozhodnutí a vytváření nových informací</w:t>
      </w:r>
      <w:r>
        <w:t>, bylo rozhodnuto o odmítnutí žádosti</w:t>
      </w:r>
      <w:r w:rsidR="00FC3C30" w:rsidRPr="00014F7F">
        <w:t>.</w:t>
      </w:r>
    </w:p>
    <w:p w:rsidR="002203CB" w:rsidRPr="00B87625" w:rsidRDefault="00B87625" w:rsidP="00FC3C30">
      <w:pPr>
        <w:jc w:val="both"/>
        <w:rPr>
          <w:i/>
        </w:rPr>
      </w:pPr>
      <w:r>
        <w:rPr>
          <w:i/>
        </w:rPr>
        <w:t>-</w:t>
      </w:r>
      <w:r w:rsidR="002203CB" w:rsidRPr="00B87625">
        <w:rPr>
          <w:i/>
        </w:rPr>
        <w:t xml:space="preserve">Jakým způsobem Odbor výstavby či jiné odbory </w:t>
      </w:r>
      <w:proofErr w:type="spellStart"/>
      <w:r w:rsidR="002203CB" w:rsidRPr="00B87625">
        <w:rPr>
          <w:i/>
        </w:rPr>
        <w:t>MěÚ</w:t>
      </w:r>
      <w:proofErr w:type="spellEnd"/>
      <w:r w:rsidR="002203CB" w:rsidRPr="00B87625">
        <w:rPr>
          <w:i/>
        </w:rPr>
        <w:t xml:space="preserve"> budou řešit fakt, že podnik vyrábí navzdory neplatnému povolení a stále scházející kolaudaci?</w:t>
      </w:r>
    </w:p>
    <w:p w:rsidR="00F47E40" w:rsidRDefault="00F47E40" w:rsidP="00F47E40">
      <w:pPr>
        <w:jc w:val="both"/>
      </w:pPr>
      <w:r>
        <w:t xml:space="preserve">S odkazem na </w:t>
      </w:r>
      <w:r w:rsidRPr="00014F7F">
        <w:t>§ 2 odst. 4 zákona č. 106/1999 Sb., o</w:t>
      </w:r>
      <w:r>
        <w:t> </w:t>
      </w:r>
      <w:r w:rsidRPr="00014F7F">
        <w:t>svobodném přístupu k informacím, ve</w:t>
      </w:r>
      <w:r>
        <w:t> </w:t>
      </w:r>
      <w:r w:rsidRPr="00014F7F">
        <w:t xml:space="preserve">znění pozdějších předpisů, </w:t>
      </w:r>
      <w:r>
        <w:t xml:space="preserve">podle kterého povinnost poskytovat informace se netýká </w:t>
      </w:r>
      <w:r w:rsidRPr="00014F7F">
        <w:t>dotaz</w:t>
      </w:r>
      <w:r>
        <w:t>ů</w:t>
      </w:r>
      <w:r w:rsidRPr="00014F7F">
        <w:t xml:space="preserve"> na názory, budoucí rozhodnutí a vytváření nových informací</w:t>
      </w:r>
      <w:r>
        <w:t>, bylo rozhodnuto o odmítnutí žádosti</w:t>
      </w:r>
      <w:r w:rsidRPr="00014F7F">
        <w:t>.</w:t>
      </w:r>
    </w:p>
    <w:p w:rsidR="002203CB" w:rsidRPr="00B87625" w:rsidRDefault="00B87625" w:rsidP="002203CB">
      <w:pPr>
        <w:jc w:val="both"/>
        <w:rPr>
          <w:i/>
        </w:rPr>
      </w:pPr>
      <w:r>
        <w:rPr>
          <w:i/>
        </w:rPr>
        <w:t>-</w:t>
      </w:r>
      <w:r w:rsidR="002203CB" w:rsidRPr="00B87625">
        <w:rPr>
          <w:i/>
        </w:rPr>
        <w:t xml:space="preserve">Bude firmě AZOS CZ, s. r. o., za provozování činnosti </w:t>
      </w:r>
      <w:r w:rsidR="00CA06B4" w:rsidRPr="00B87625">
        <w:rPr>
          <w:i/>
        </w:rPr>
        <w:t>bez stavebního povolení a platné kolaudace udělena pokuta? Pokud ano, v jaké výši?</w:t>
      </w:r>
    </w:p>
    <w:p w:rsidR="00F47E40" w:rsidRDefault="00F47E40" w:rsidP="00F47E40">
      <w:pPr>
        <w:jc w:val="both"/>
      </w:pPr>
      <w:r>
        <w:t xml:space="preserve">S odkazem na </w:t>
      </w:r>
      <w:r w:rsidRPr="00014F7F">
        <w:t>§ 2 odst. 4 zákona č. 106/1999 Sb., o</w:t>
      </w:r>
      <w:r>
        <w:t> </w:t>
      </w:r>
      <w:r w:rsidRPr="00014F7F">
        <w:t>svobodném přístupu k informacím, ve</w:t>
      </w:r>
      <w:r>
        <w:t> </w:t>
      </w:r>
      <w:r w:rsidRPr="00014F7F">
        <w:t xml:space="preserve">znění pozdějších předpisů, </w:t>
      </w:r>
      <w:r>
        <w:t xml:space="preserve">podle kterého povinnost poskytovat informace se netýká </w:t>
      </w:r>
      <w:r w:rsidRPr="00014F7F">
        <w:t>dotaz</w:t>
      </w:r>
      <w:r>
        <w:t>ů</w:t>
      </w:r>
      <w:r w:rsidRPr="00014F7F">
        <w:t xml:space="preserve"> na názory, budoucí rozhodnutí a vytváření nových informací</w:t>
      </w:r>
      <w:r>
        <w:t>, bylo rozhodnuto o odmítnutí žádosti</w:t>
      </w:r>
      <w:r w:rsidRPr="00014F7F">
        <w:t>.</w:t>
      </w:r>
    </w:p>
    <w:p w:rsidR="00CA06B4" w:rsidRPr="00B87625" w:rsidRDefault="00B87625" w:rsidP="002203CB">
      <w:pPr>
        <w:jc w:val="both"/>
        <w:rPr>
          <w:i/>
        </w:rPr>
      </w:pPr>
      <w:r>
        <w:rPr>
          <w:i/>
        </w:rPr>
        <w:t>-</w:t>
      </w:r>
      <w:r w:rsidR="00C44906" w:rsidRPr="00B87625">
        <w:rPr>
          <w:i/>
        </w:rPr>
        <w:t xml:space="preserve">Byly v letech 2014 – 2016 Odborem výstavby uděleny společnosti AZOS, CZ nějaké pokuty? Pokud ano, za jaké pochybení a v jaké výši? Byly všechny udělené pokuty zaplaceny, nebo se </w:t>
      </w:r>
      <w:r w:rsidR="00C44906" w:rsidRPr="00B87625">
        <w:rPr>
          <w:i/>
        </w:rPr>
        <w:lastRenderedPageBreak/>
        <w:t>proti zaplacení všech nebo některých z nich společnost odvolala? Pokud odvolala, prosím o</w:t>
      </w:r>
      <w:r w:rsidR="00AA1FB6">
        <w:rPr>
          <w:i/>
        </w:rPr>
        <w:t> </w:t>
      </w:r>
      <w:r w:rsidR="00C44906" w:rsidRPr="00B87625">
        <w:rPr>
          <w:i/>
        </w:rPr>
        <w:t>informaci, v jakém stavu odvolací řízení je?</w:t>
      </w:r>
    </w:p>
    <w:p w:rsidR="004E1E33" w:rsidRDefault="004E1E33" w:rsidP="00C44906">
      <w:pPr>
        <w:jc w:val="both"/>
      </w:pPr>
      <w:r>
        <w:t>Stavební úřad uložil společnosti AZOS CZ, s. r. o. tyto pokuty:</w:t>
      </w:r>
    </w:p>
    <w:p w:rsidR="004E1E33" w:rsidRDefault="004E1E33" w:rsidP="004E1E33">
      <w:pPr>
        <w:numPr>
          <w:ilvl w:val="0"/>
          <w:numId w:val="21"/>
        </w:numPr>
        <w:jc w:val="both"/>
      </w:pPr>
      <w:r>
        <w:t>za provedení změny stavby bez stavebního povolení ve výši 100 000,- Kč, pokuta byla zaplacena</w:t>
      </w:r>
    </w:p>
    <w:p w:rsidR="00F47E40" w:rsidRDefault="004E1E33" w:rsidP="004E1E33">
      <w:pPr>
        <w:numPr>
          <w:ilvl w:val="0"/>
          <w:numId w:val="21"/>
        </w:numPr>
        <w:jc w:val="both"/>
      </w:pPr>
      <w:r>
        <w:t>z</w:t>
      </w:r>
      <w:r w:rsidR="00F47E40">
        <w:t xml:space="preserve">a užívání stavby bez kolaudačního souhlasu </w:t>
      </w:r>
      <w:r>
        <w:t>ve výši 100 000,- Kč, pokuta byla zaplacena</w:t>
      </w:r>
    </w:p>
    <w:p w:rsidR="004E1E33" w:rsidRDefault="004E1E33" w:rsidP="00C44906">
      <w:pPr>
        <w:numPr>
          <w:ilvl w:val="0"/>
          <w:numId w:val="21"/>
        </w:numPr>
        <w:jc w:val="both"/>
      </w:pPr>
      <w:r>
        <w:t>za užívání stavby bez kolaudačního souhlasu ve výši 500 000,- Kč, společnost se odvolala, rozhodnutí bylo zrušeno a věc vrácena k novému projednání.</w:t>
      </w:r>
    </w:p>
    <w:p w:rsidR="00014F7F" w:rsidRDefault="00014F7F" w:rsidP="00014F7F">
      <w:pPr>
        <w:jc w:val="both"/>
      </w:pPr>
    </w:p>
    <w:p w:rsidR="00014F7F" w:rsidRDefault="00014F7F" w:rsidP="00014F7F">
      <w:pPr>
        <w:pStyle w:val="Podpisvedouc"/>
        <w:rPr>
          <w:b/>
          <w:bCs/>
          <w:sz w:val="24"/>
          <w:szCs w:val="24"/>
        </w:rPr>
      </w:pPr>
    </w:p>
    <w:p w:rsidR="00014F7F" w:rsidRDefault="00014F7F" w:rsidP="00014F7F">
      <w:pPr>
        <w:pStyle w:val="Podpisvedouc"/>
        <w:rPr>
          <w:b/>
          <w:bCs/>
          <w:sz w:val="24"/>
          <w:szCs w:val="24"/>
        </w:rPr>
      </w:pPr>
    </w:p>
    <w:p w:rsidR="00014F7F" w:rsidRDefault="00014F7F" w:rsidP="00014F7F">
      <w:pPr>
        <w:pStyle w:val="Podpisvedouc"/>
        <w:rPr>
          <w:b/>
          <w:bCs/>
          <w:sz w:val="24"/>
          <w:szCs w:val="24"/>
        </w:rPr>
      </w:pPr>
    </w:p>
    <w:p w:rsidR="00014F7F" w:rsidRPr="002B26DF" w:rsidRDefault="00014F7F" w:rsidP="00014F7F">
      <w:pPr>
        <w:pStyle w:val="Podpisvedouc"/>
        <w:ind w:left="0"/>
        <w:jc w:val="left"/>
      </w:pPr>
      <w:r w:rsidRPr="002B26DF">
        <w:rPr>
          <w:bCs/>
          <w:sz w:val="24"/>
          <w:szCs w:val="24"/>
        </w:rPr>
        <w:t xml:space="preserve">Ing. Marie </w:t>
      </w:r>
      <w:proofErr w:type="spellStart"/>
      <w:r w:rsidRPr="002B26DF">
        <w:rPr>
          <w:bCs/>
          <w:sz w:val="24"/>
          <w:szCs w:val="24"/>
        </w:rPr>
        <w:t>Kusovská</w:t>
      </w:r>
      <w:proofErr w:type="spellEnd"/>
    </w:p>
    <w:p w:rsidR="00014F7F" w:rsidRDefault="00014F7F" w:rsidP="00014F7F">
      <w:pPr>
        <w:pStyle w:val="Podpisvedouc"/>
        <w:ind w:left="0"/>
        <w:jc w:val="left"/>
      </w:pPr>
      <w:r>
        <w:t>vedoucí odboru výstavby</w:t>
      </w:r>
    </w:p>
    <w:p w:rsidR="00014F7F" w:rsidRDefault="00014F7F" w:rsidP="00014F7F">
      <w:pPr>
        <w:pStyle w:val="Podpisvedouc"/>
        <w:ind w:left="0"/>
        <w:jc w:val="left"/>
      </w:pPr>
      <w:bookmarkStart w:id="0" w:name="_GoBack"/>
      <w:bookmarkEnd w:id="0"/>
    </w:p>
    <w:sectPr w:rsidR="00014F7F" w:rsidSect="000061B1">
      <w:footerReference w:type="default" r:id="rId10"/>
      <w:pgSz w:w="11906" w:h="16838"/>
      <w:pgMar w:top="902" w:right="1418" w:bottom="1259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A9" w:rsidRDefault="00A835A9">
      <w:r>
        <w:separator/>
      </w:r>
    </w:p>
  </w:endnote>
  <w:endnote w:type="continuationSeparator" w:id="0">
    <w:p w:rsidR="00A835A9" w:rsidRDefault="00A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31" w:rsidRPr="004D67D8" w:rsidRDefault="00A835A9" w:rsidP="00070231">
    <w:pPr>
      <w:pStyle w:val="Zpat"/>
      <w:jc w:val="center"/>
      <w:rPr>
        <w:sz w:val="20"/>
        <w:szCs w:val="20"/>
      </w:rPr>
    </w:pPr>
    <w:r>
      <w:rPr>
        <w:noProof/>
      </w:rPr>
      <w:pict>
        <v:line id="Line 1" o:spid="_x0000_s2049" style="position:absolute;left:0;text-align:left;z-index:1;visibility:visible" from="-27pt,-5.85pt" to="477.0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" strokeweight=".5pt">
          <v:stroke startarrowwidth="narrow" startarrowlength="short" endarrowwidth="narrow" endarrowlength="short"/>
        </v:line>
      </w:pict>
    </w:r>
    <w:r w:rsidR="00070231">
      <w:rPr>
        <w:sz w:val="20"/>
      </w:rPr>
      <w:t xml:space="preserve">Tel.: </w:t>
    </w:r>
    <w:r w:rsidR="00070231">
      <w:rPr>
        <w:i/>
        <w:sz w:val="20"/>
      </w:rPr>
      <w:t xml:space="preserve">325 501 101    </w:t>
    </w:r>
    <w:r w:rsidR="00070231">
      <w:rPr>
        <w:sz w:val="20"/>
      </w:rPr>
      <w:t xml:space="preserve">E-mail: </w:t>
    </w:r>
    <w:hyperlink r:id="rId1" w:history="1">
      <w:r w:rsidR="00070231" w:rsidRPr="00C33E84">
        <w:rPr>
          <w:rStyle w:val="Hypertextovodkaz"/>
          <w:i/>
          <w:sz w:val="20"/>
        </w:rPr>
        <w:t>mail@meu-nbk.cz</w:t>
      </w:r>
    </w:hyperlink>
    <w:r w:rsidR="00070231" w:rsidRPr="00565D0B">
      <w:rPr>
        <w:rStyle w:val="Hypertextovodkaz"/>
        <w:sz w:val="20"/>
        <w:u w:val="none"/>
      </w:rPr>
      <w:t xml:space="preserve">    </w:t>
    </w:r>
    <w:r w:rsidR="00070231" w:rsidRPr="004D67D8">
      <w:rPr>
        <w:sz w:val="20"/>
        <w:szCs w:val="20"/>
      </w:rPr>
      <w:t xml:space="preserve">Datová schránka </w:t>
    </w:r>
    <w:r w:rsidR="002F1F59">
      <w:rPr>
        <w:sz w:val="20"/>
        <w:szCs w:val="20"/>
      </w:rPr>
      <w:t>m</w:t>
    </w:r>
    <w:r w:rsidR="00070231" w:rsidRPr="004D67D8">
      <w:rPr>
        <w:sz w:val="20"/>
        <w:szCs w:val="20"/>
      </w:rPr>
      <w:t xml:space="preserve">ěsto Nymburk: </w:t>
    </w:r>
    <w:r w:rsidR="00070231" w:rsidRPr="004D67D8">
      <w:rPr>
        <w:i/>
        <w:sz w:val="20"/>
        <w:szCs w:val="20"/>
      </w:rPr>
      <w:t>86abcbd</w:t>
    </w:r>
  </w:p>
  <w:p w:rsidR="00615F7B" w:rsidRDefault="00615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A9" w:rsidRDefault="00A835A9">
      <w:r>
        <w:separator/>
      </w:r>
    </w:p>
  </w:footnote>
  <w:footnote w:type="continuationSeparator" w:id="0">
    <w:p w:rsidR="00A835A9" w:rsidRDefault="00A8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974"/>
    <w:multiLevelType w:val="hybridMultilevel"/>
    <w:tmpl w:val="1B2CCE76"/>
    <w:lvl w:ilvl="0" w:tplc="C76E6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7A"/>
    <w:multiLevelType w:val="hybridMultilevel"/>
    <w:tmpl w:val="85F0B250"/>
    <w:lvl w:ilvl="0" w:tplc="5B402C14">
      <w:start w:val="2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7547"/>
    <w:multiLevelType w:val="hybridMultilevel"/>
    <w:tmpl w:val="849A7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7C84"/>
    <w:multiLevelType w:val="hybridMultilevel"/>
    <w:tmpl w:val="E2F42C88"/>
    <w:lvl w:ilvl="0" w:tplc="6B342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45CF"/>
    <w:multiLevelType w:val="hybridMultilevel"/>
    <w:tmpl w:val="EF5C5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549"/>
    <w:multiLevelType w:val="hybridMultilevel"/>
    <w:tmpl w:val="5B8A4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34F"/>
    <w:multiLevelType w:val="hybridMultilevel"/>
    <w:tmpl w:val="D1CC2FDE"/>
    <w:lvl w:ilvl="0" w:tplc="CA721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56F"/>
    <w:multiLevelType w:val="hybridMultilevel"/>
    <w:tmpl w:val="C20A9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6867"/>
    <w:multiLevelType w:val="hybridMultilevel"/>
    <w:tmpl w:val="4CF02664"/>
    <w:lvl w:ilvl="0" w:tplc="D6A87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71DB"/>
    <w:multiLevelType w:val="hybridMultilevel"/>
    <w:tmpl w:val="40B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B24A3"/>
    <w:multiLevelType w:val="hybridMultilevel"/>
    <w:tmpl w:val="8EAC0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2D12"/>
    <w:multiLevelType w:val="hybridMultilevel"/>
    <w:tmpl w:val="849A7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36A81"/>
    <w:multiLevelType w:val="hybridMultilevel"/>
    <w:tmpl w:val="2154188C"/>
    <w:lvl w:ilvl="0" w:tplc="86EEE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37E8E"/>
    <w:multiLevelType w:val="hybridMultilevel"/>
    <w:tmpl w:val="1B307B00"/>
    <w:lvl w:ilvl="0" w:tplc="01046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13F38"/>
    <w:multiLevelType w:val="hybridMultilevel"/>
    <w:tmpl w:val="E30A7B38"/>
    <w:lvl w:ilvl="0" w:tplc="4EEABDB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C434C"/>
    <w:multiLevelType w:val="hybridMultilevel"/>
    <w:tmpl w:val="F6C482E8"/>
    <w:lvl w:ilvl="0" w:tplc="6E52B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F47F4"/>
    <w:multiLevelType w:val="hybridMultilevel"/>
    <w:tmpl w:val="7E283642"/>
    <w:lvl w:ilvl="0" w:tplc="98905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52DB5"/>
    <w:multiLevelType w:val="hybridMultilevel"/>
    <w:tmpl w:val="DD20CE0C"/>
    <w:lvl w:ilvl="0" w:tplc="68E0BF6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13862"/>
    <w:multiLevelType w:val="hybridMultilevel"/>
    <w:tmpl w:val="B5588194"/>
    <w:lvl w:ilvl="0" w:tplc="21867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77CB6"/>
    <w:multiLevelType w:val="hybridMultilevel"/>
    <w:tmpl w:val="7E2E3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54E38"/>
    <w:multiLevelType w:val="hybridMultilevel"/>
    <w:tmpl w:val="54E09602"/>
    <w:lvl w:ilvl="0" w:tplc="13F888D2">
      <w:start w:val="2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8"/>
  </w:num>
  <w:num w:numId="15">
    <w:abstractNumId w:val="6"/>
  </w:num>
  <w:num w:numId="16">
    <w:abstractNumId w:val="5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2EF"/>
    <w:rsid w:val="00004FD8"/>
    <w:rsid w:val="00005EA2"/>
    <w:rsid w:val="00005F86"/>
    <w:rsid w:val="000061B1"/>
    <w:rsid w:val="00010790"/>
    <w:rsid w:val="00014F7F"/>
    <w:rsid w:val="0002350B"/>
    <w:rsid w:val="00034671"/>
    <w:rsid w:val="00036174"/>
    <w:rsid w:val="00045BAC"/>
    <w:rsid w:val="000508A2"/>
    <w:rsid w:val="000511E7"/>
    <w:rsid w:val="00051B04"/>
    <w:rsid w:val="00052754"/>
    <w:rsid w:val="000608AB"/>
    <w:rsid w:val="000653AD"/>
    <w:rsid w:val="00067688"/>
    <w:rsid w:val="00070231"/>
    <w:rsid w:val="00073167"/>
    <w:rsid w:val="00073F55"/>
    <w:rsid w:val="00075840"/>
    <w:rsid w:val="00085FBA"/>
    <w:rsid w:val="000978CA"/>
    <w:rsid w:val="000A26B2"/>
    <w:rsid w:val="000A4B4E"/>
    <w:rsid w:val="000C39BA"/>
    <w:rsid w:val="000C75EE"/>
    <w:rsid w:val="000D3565"/>
    <w:rsid w:val="000E209E"/>
    <w:rsid w:val="000E388F"/>
    <w:rsid w:val="000E5EB3"/>
    <w:rsid w:val="000F06B1"/>
    <w:rsid w:val="000F5320"/>
    <w:rsid w:val="000F5B01"/>
    <w:rsid w:val="00105092"/>
    <w:rsid w:val="00105EC6"/>
    <w:rsid w:val="0010783B"/>
    <w:rsid w:val="00114352"/>
    <w:rsid w:val="001176F7"/>
    <w:rsid w:val="00127504"/>
    <w:rsid w:val="00131A92"/>
    <w:rsid w:val="00135AEA"/>
    <w:rsid w:val="001451DA"/>
    <w:rsid w:val="00145D96"/>
    <w:rsid w:val="001464EE"/>
    <w:rsid w:val="00152353"/>
    <w:rsid w:val="00164956"/>
    <w:rsid w:val="0017069C"/>
    <w:rsid w:val="00171429"/>
    <w:rsid w:val="001830CD"/>
    <w:rsid w:val="00187B9C"/>
    <w:rsid w:val="001A7FEE"/>
    <w:rsid w:val="001B0AD9"/>
    <w:rsid w:val="001B3AE5"/>
    <w:rsid w:val="001B56C5"/>
    <w:rsid w:val="001B5883"/>
    <w:rsid w:val="001B6D61"/>
    <w:rsid w:val="001C61B2"/>
    <w:rsid w:val="001D1CF0"/>
    <w:rsid w:val="001D1D39"/>
    <w:rsid w:val="001D6B90"/>
    <w:rsid w:val="001F1416"/>
    <w:rsid w:val="001F31CC"/>
    <w:rsid w:val="002002C1"/>
    <w:rsid w:val="00201334"/>
    <w:rsid w:val="0021126B"/>
    <w:rsid w:val="00213375"/>
    <w:rsid w:val="00216736"/>
    <w:rsid w:val="002203CB"/>
    <w:rsid w:val="00222925"/>
    <w:rsid w:val="00226754"/>
    <w:rsid w:val="002317B5"/>
    <w:rsid w:val="0023635F"/>
    <w:rsid w:val="00240AD3"/>
    <w:rsid w:val="0024266D"/>
    <w:rsid w:val="00246D21"/>
    <w:rsid w:val="00247D0C"/>
    <w:rsid w:val="00261CED"/>
    <w:rsid w:val="00263639"/>
    <w:rsid w:val="0028565F"/>
    <w:rsid w:val="0028699E"/>
    <w:rsid w:val="002930D4"/>
    <w:rsid w:val="00294BBE"/>
    <w:rsid w:val="002A10A5"/>
    <w:rsid w:val="002A3562"/>
    <w:rsid w:val="002B2BF8"/>
    <w:rsid w:val="002B2F60"/>
    <w:rsid w:val="002B3F4B"/>
    <w:rsid w:val="002C212D"/>
    <w:rsid w:val="002C3FA7"/>
    <w:rsid w:val="002C5304"/>
    <w:rsid w:val="002D2ADD"/>
    <w:rsid w:val="002D7407"/>
    <w:rsid w:val="002E5009"/>
    <w:rsid w:val="002E78A0"/>
    <w:rsid w:val="002F1F59"/>
    <w:rsid w:val="002F4B63"/>
    <w:rsid w:val="00300DDC"/>
    <w:rsid w:val="00302496"/>
    <w:rsid w:val="00303DCF"/>
    <w:rsid w:val="003067FE"/>
    <w:rsid w:val="00307D8D"/>
    <w:rsid w:val="00310A04"/>
    <w:rsid w:val="003164C3"/>
    <w:rsid w:val="00322592"/>
    <w:rsid w:val="003232C2"/>
    <w:rsid w:val="003277C7"/>
    <w:rsid w:val="00340C99"/>
    <w:rsid w:val="00352959"/>
    <w:rsid w:val="00354BED"/>
    <w:rsid w:val="003602EF"/>
    <w:rsid w:val="00364C78"/>
    <w:rsid w:val="00376A57"/>
    <w:rsid w:val="003847C0"/>
    <w:rsid w:val="003946AE"/>
    <w:rsid w:val="003951E0"/>
    <w:rsid w:val="003A077D"/>
    <w:rsid w:val="003A1991"/>
    <w:rsid w:val="003A6796"/>
    <w:rsid w:val="003B7870"/>
    <w:rsid w:val="003B7E50"/>
    <w:rsid w:val="003C3D68"/>
    <w:rsid w:val="003D106C"/>
    <w:rsid w:val="003D41EE"/>
    <w:rsid w:val="003E01D9"/>
    <w:rsid w:val="003E3AE3"/>
    <w:rsid w:val="003E74A8"/>
    <w:rsid w:val="003F32F9"/>
    <w:rsid w:val="003F5383"/>
    <w:rsid w:val="00413116"/>
    <w:rsid w:val="004135A5"/>
    <w:rsid w:val="0043186A"/>
    <w:rsid w:val="00431EE8"/>
    <w:rsid w:val="004332EF"/>
    <w:rsid w:val="0044141B"/>
    <w:rsid w:val="00441BDD"/>
    <w:rsid w:val="004541DB"/>
    <w:rsid w:val="004558E7"/>
    <w:rsid w:val="00455BAC"/>
    <w:rsid w:val="00462817"/>
    <w:rsid w:val="00467945"/>
    <w:rsid w:val="00475B12"/>
    <w:rsid w:val="00486B8F"/>
    <w:rsid w:val="004A0456"/>
    <w:rsid w:val="004A3386"/>
    <w:rsid w:val="004A6F0F"/>
    <w:rsid w:val="004C55A4"/>
    <w:rsid w:val="004D67D8"/>
    <w:rsid w:val="004D716B"/>
    <w:rsid w:val="004E1E33"/>
    <w:rsid w:val="004E2CE1"/>
    <w:rsid w:val="004E4201"/>
    <w:rsid w:val="004E7749"/>
    <w:rsid w:val="004F0837"/>
    <w:rsid w:val="004F23E5"/>
    <w:rsid w:val="004F7723"/>
    <w:rsid w:val="00501E49"/>
    <w:rsid w:val="00506F52"/>
    <w:rsid w:val="00507C62"/>
    <w:rsid w:val="00510BD4"/>
    <w:rsid w:val="005404F1"/>
    <w:rsid w:val="005406A3"/>
    <w:rsid w:val="005428FE"/>
    <w:rsid w:val="00547A45"/>
    <w:rsid w:val="00550C25"/>
    <w:rsid w:val="00553BB4"/>
    <w:rsid w:val="00556239"/>
    <w:rsid w:val="00560127"/>
    <w:rsid w:val="00560A11"/>
    <w:rsid w:val="00565D0B"/>
    <w:rsid w:val="005679CB"/>
    <w:rsid w:val="00567B67"/>
    <w:rsid w:val="00573676"/>
    <w:rsid w:val="00574064"/>
    <w:rsid w:val="005744C5"/>
    <w:rsid w:val="00583163"/>
    <w:rsid w:val="00583925"/>
    <w:rsid w:val="005914A7"/>
    <w:rsid w:val="005A0543"/>
    <w:rsid w:val="005B7D3A"/>
    <w:rsid w:val="005E7EFF"/>
    <w:rsid w:val="006055F7"/>
    <w:rsid w:val="00605A79"/>
    <w:rsid w:val="00615F7B"/>
    <w:rsid w:val="00617337"/>
    <w:rsid w:val="00621816"/>
    <w:rsid w:val="00635990"/>
    <w:rsid w:val="00643032"/>
    <w:rsid w:val="00646243"/>
    <w:rsid w:val="00646514"/>
    <w:rsid w:val="00663C46"/>
    <w:rsid w:val="00670865"/>
    <w:rsid w:val="00676002"/>
    <w:rsid w:val="00683C50"/>
    <w:rsid w:val="00690B24"/>
    <w:rsid w:val="00693CA8"/>
    <w:rsid w:val="00696789"/>
    <w:rsid w:val="006A1399"/>
    <w:rsid w:val="006A363C"/>
    <w:rsid w:val="006A5730"/>
    <w:rsid w:val="006A5ABE"/>
    <w:rsid w:val="006A7D7A"/>
    <w:rsid w:val="006B1A53"/>
    <w:rsid w:val="006B6AE1"/>
    <w:rsid w:val="006B773E"/>
    <w:rsid w:val="006C0A86"/>
    <w:rsid w:val="006C7E22"/>
    <w:rsid w:val="006D775E"/>
    <w:rsid w:val="006E0881"/>
    <w:rsid w:val="006E4120"/>
    <w:rsid w:val="006F7540"/>
    <w:rsid w:val="00702047"/>
    <w:rsid w:val="0070373F"/>
    <w:rsid w:val="00710B35"/>
    <w:rsid w:val="007119E4"/>
    <w:rsid w:val="00715DF8"/>
    <w:rsid w:val="00743D2F"/>
    <w:rsid w:val="00752602"/>
    <w:rsid w:val="00760BC9"/>
    <w:rsid w:val="0076622D"/>
    <w:rsid w:val="00767636"/>
    <w:rsid w:val="00770A31"/>
    <w:rsid w:val="00771307"/>
    <w:rsid w:val="00771E90"/>
    <w:rsid w:val="00772541"/>
    <w:rsid w:val="00773F20"/>
    <w:rsid w:val="0078081A"/>
    <w:rsid w:val="007864DD"/>
    <w:rsid w:val="007A030B"/>
    <w:rsid w:val="007A2FBD"/>
    <w:rsid w:val="007B1DCF"/>
    <w:rsid w:val="007C1389"/>
    <w:rsid w:val="007C48BF"/>
    <w:rsid w:val="007C6AC2"/>
    <w:rsid w:val="007C6DAC"/>
    <w:rsid w:val="00803D1E"/>
    <w:rsid w:val="00805A5A"/>
    <w:rsid w:val="00806705"/>
    <w:rsid w:val="0080751F"/>
    <w:rsid w:val="008120A6"/>
    <w:rsid w:val="008170B9"/>
    <w:rsid w:val="00820EAC"/>
    <w:rsid w:val="00822375"/>
    <w:rsid w:val="00825F8B"/>
    <w:rsid w:val="00833655"/>
    <w:rsid w:val="00835026"/>
    <w:rsid w:val="0083560F"/>
    <w:rsid w:val="008449C3"/>
    <w:rsid w:val="00846CC6"/>
    <w:rsid w:val="00846F0E"/>
    <w:rsid w:val="008471A7"/>
    <w:rsid w:val="008474E2"/>
    <w:rsid w:val="00847E35"/>
    <w:rsid w:val="00860E17"/>
    <w:rsid w:val="00872DDA"/>
    <w:rsid w:val="00876ADC"/>
    <w:rsid w:val="0088391B"/>
    <w:rsid w:val="00890033"/>
    <w:rsid w:val="00890DDE"/>
    <w:rsid w:val="00892285"/>
    <w:rsid w:val="00894ED3"/>
    <w:rsid w:val="00896245"/>
    <w:rsid w:val="00896DD7"/>
    <w:rsid w:val="0089769B"/>
    <w:rsid w:val="008C365E"/>
    <w:rsid w:val="008D1735"/>
    <w:rsid w:val="008D2650"/>
    <w:rsid w:val="008D3932"/>
    <w:rsid w:val="008D5CC7"/>
    <w:rsid w:val="008E4528"/>
    <w:rsid w:val="008F1ADD"/>
    <w:rsid w:val="008F205E"/>
    <w:rsid w:val="008F267E"/>
    <w:rsid w:val="008F27D9"/>
    <w:rsid w:val="008F2990"/>
    <w:rsid w:val="008F585C"/>
    <w:rsid w:val="008F6AB0"/>
    <w:rsid w:val="008F7EED"/>
    <w:rsid w:val="00905F41"/>
    <w:rsid w:val="009119ED"/>
    <w:rsid w:val="0091786A"/>
    <w:rsid w:val="009260B8"/>
    <w:rsid w:val="0094281B"/>
    <w:rsid w:val="00942EC6"/>
    <w:rsid w:val="009437A4"/>
    <w:rsid w:val="009443A2"/>
    <w:rsid w:val="00946D6D"/>
    <w:rsid w:val="009505FA"/>
    <w:rsid w:val="00962838"/>
    <w:rsid w:val="009760B6"/>
    <w:rsid w:val="00976985"/>
    <w:rsid w:val="00983B84"/>
    <w:rsid w:val="0098639F"/>
    <w:rsid w:val="0099258A"/>
    <w:rsid w:val="0099545A"/>
    <w:rsid w:val="00997E93"/>
    <w:rsid w:val="009A2A06"/>
    <w:rsid w:val="009A2FBF"/>
    <w:rsid w:val="009A53DB"/>
    <w:rsid w:val="009A56AA"/>
    <w:rsid w:val="009A714E"/>
    <w:rsid w:val="009A7F78"/>
    <w:rsid w:val="009B3A9E"/>
    <w:rsid w:val="009B4EAA"/>
    <w:rsid w:val="009B6FF2"/>
    <w:rsid w:val="009B72AD"/>
    <w:rsid w:val="009C0804"/>
    <w:rsid w:val="009D62C7"/>
    <w:rsid w:val="009E26CC"/>
    <w:rsid w:val="009E6043"/>
    <w:rsid w:val="009F14F8"/>
    <w:rsid w:val="009F7B9C"/>
    <w:rsid w:val="00A00778"/>
    <w:rsid w:val="00A01DCA"/>
    <w:rsid w:val="00A03A66"/>
    <w:rsid w:val="00A10845"/>
    <w:rsid w:val="00A135B1"/>
    <w:rsid w:val="00A13FA3"/>
    <w:rsid w:val="00A22AED"/>
    <w:rsid w:val="00A22D12"/>
    <w:rsid w:val="00A23F1C"/>
    <w:rsid w:val="00A26A42"/>
    <w:rsid w:val="00A366CD"/>
    <w:rsid w:val="00A43F4E"/>
    <w:rsid w:val="00A4422E"/>
    <w:rsid w:val="00A5154B"/>
    <w:rsid w:val="00A516C1"/>
    <w:rsid w:val="00A52700"/>
    <w:rsid w:val="00A6553A"/>
    <w:rsid w:val="00A673C3"/>
    <w:rsid w:val="00A74DF4"/>
    <w:rsid w:val="00A77950"/>
    <w:rsid w:val="00A80071"/>
    <w:rsid w:val="00A835A9"/>
    <w:rsid w:val="00A92FB2"/>
    <w:rsid w:val="00A95527"/>
    <w:rsid w:val="00A97211"/>
    <w:rsid w:val="00AA0652"/>
    <w:rsid w:val="00AA0B9D"/>
    <w:rsid w:val="00AA1FB6"/>
    <w:rsid w:val="00AB034E"/>
    <w:rsid w:val="00AB5EA8"/>
    <w:rsid w:val="00AC1D0C"/>
    <w:rsid w:val="00AC6882"/>
    <w:rsid w:val="00AC7795"/>
    <w:rsid w:val="00AC7A31"/>
    <w:rsid w:val="00AE0011"/>
    <w:rsid w:val="00AF0B17"/>
    <w:rsid w:val="00AF1B0A"/>
    <w:rsid w:val="00AF4220"/>
    <w:rsid w:val="00B02B43"/>
    <w:rsid w:val="00B04D15"/>
    <w:rsid w:val="00B11247"/>
    <w:rsid w:val="00B26F37"/>
    <w:rsid w:val="00B37FC5"/>
    <w:rsid w:val="00B40034"/>
    <w:rsid w:val="00B403C4"/>
    <w:rsid w:val="00B406DA"/>
    <w:rsid w:val="00B43B53"/>
    <w:rsid w:val="00B44C07"/>
    <w:rsid w:val="00B517C7"/>
    <w:rsid w:val="00B62935"/>
    <w:rsid w:val="00B65EE7"/>
    <w:rsid w:val="00B74E4F"/>
    <w:rsid w:val="00B80B31"/>
    <w:rsid w:val="00B81A88"/>
    <w:rsid w:val="00B81CD9"/>
    <w:rsid w:val="00B87625"/>
    <w:rsid w:val="00B917ED"/>
    <w:rsid w:val="00B95BA0"/>
    <w:rsid w:val="00BA2FEB"/>
    <w:rsid w:val="00BA7C74"/>
    <w:rsid w:val="00BB5A4C"/>
    <w:rsid w:val="00BC3A04"/>
    <w:rsid w:val="00BD3E37"/>
    <w:rsid w:val="00BD51B9"/>
    <w:rsid w:val="00BE1F26"/>
    <w:rsid w:val="00BF437D"/>
    <w:rsid w:val="00C015D9"/>
    <w:rsid w:val="00C01A05"/>
    <w:rsid w:val="00C11412"/>
    <w:rsid w:val="00C116A1"/>
    <w:rsid w:val="00C15C44"/>
    <w:rsid w:val="00C15F24"/>
    <w:rsid w:val="00C2016B"/>
    <w:rsid w:val="00C2351A"/>
    <w:rsid w:val="00C26559"/>
    <w:rsid w:val="00C31CC8"/>
    <w:rsid w:val="00C33E84"/>
    <w:rsid w:val="00C402A8"/>
    <w:rsid w:val="00C40E91"/>
    <w:rsid w:val="00C44906"/>
    <w:rsid w:val="00C52637"/>
    <w:rsid w:val="00C70F24"/>
    <w:rsid w:val="00C75852"/>
    <w:rsid w:val="00C75B3E"/>
    <w:rsid w:val="00C773FF"/>
    <w:rsid w:val="00C80109"/>
    <w:rsid w:val="00C8354B"/>
    <w:rsid w:val="00C84240"/>
    <w:rsid w:val="00C84790"/>
    <w:rsid w:val="00CA018C"/>
    <w:rsid w:val="00CA06B4"/>
    <w:rsid w:val="00CA6B9A"/>
    <w:rsid w:val="00CA6BB5"/>
    <w:rsid w:val="00CC21C6"/>
    <w:rsid w:val="00CC3CBB"/>
    <w:rsid w:val="00CD328E"/>
    <w:rsid w:val="00CD5BA0"/>
    <w:rsid w:val="00CE70AC"/>
    <w:rsid w:val="00CF0027"/>
    <w:rsid w:val="00D0074E"/>
    <w:rsid w:val="00D02519"/>
    <w:rsid w:val="00D207EC"/>
    <w:rsid w:val="00D20A06"/>
    <w:rsid w:val="00D216CD"/>
    <w:rsid w:val="00D21C86"/>
    <w:rsid w:val="00D24E05"/>
    <w:rsid w:val="00D64686"/>
    <w:rsid w:val="00D659D7"/>
    <w:rsid w:val="00D6659D"/>
    <w:rsid w:val="00D66676"/>
    <w:rsid w:val="00D706C4"/>
    <w:rsid w:val="00D74ABD"/>
    <w:rsid w:val="00D756ED"/>
    <w:rsid w:val="00D87690"/>
    <w:rsid w:val="00D935A5"/>
    <w:rsid w:val="00DA0F4C"/>
    <w:rsid w:val="00DA2FBF"/>
    <w:rsid w:val="00DA3E4A"/>
    <w:rsid w:val="00DA63F3"/>
    <w:rsid w:val="00DB4A89"/>
    <w:rsid w:val="00DC292E"/>
    <w:rsid w:val="00DC389E"/>
    <w:rsid w:val="00DD14A9"/>
    <w:rsid w:val="00DD17BE"/>
    <w:rsid w:val="00DD5760"/>
    <w:rsid w:val="00DE2479"/>
    <w:rsid w:val="00DE3CF1"/>
    <w:rsid w:val="00DE7EEF"/>
    <w:rsid w:val="00DF799F"/>
    <w:rsid w:val="00E0426A"/>
    <w:rsid w:val="00E04DEA"/>
    <w:rsid w:val="00E12EB1"/>
    <w:rsid w:val="00E15EF8"/>
    <w:rsid w:val="00E258F0"/>
    <w:rsid w:val="00E308AB"/>
    <w:rsid w:val="00E314A5"/>
    <w:rsid w:val="00E511E1"/>
    <w:rsid w:val="00E67041"/>
    <w:rsid w:val="00E73C5B"/>
    <w:rsid w:val="00E84C22"/>
    <w:rsid w:val="00E85CF1"/>
    <w:rsid w:val="00E904F3"/>
    <w:rsid w:val="00E929EC"/>
    <w:rsid w:val="00E954E0"/>
    <w:rsid w:val="00E96B5A"/>
    <w:rsid w:val="00E9778E"/>
    <w:rsid w:val="00EA6B07"/>
    <w:rsid w:val="00EA7FC7"/>
    <w:rsid w:val="00EB042B"/>
    <w:rsid w:val="00EB2EB2"/>
    <w:rsid w:val="00EC2666"/>
    <w:rsid w:val="00ED5E0D"/>
    <w:rsid w:val="00EE1530"/>
    <w:rsid w:val="00EE2F72"/>
    <w:rsid w:val="00F0417B"/>
    <w:rsid w:val="00F05137"/>
    <w:rsid w:val="00F0603D"/>
    <w:rsid w:val="00F147C7"/>
    <w:rsid w:val="00F20014"/>
    <w:rsid w:val="00F30F86"/>
    <w:rsid w:val="00F34C5F"/>
    <w:rsid w:val="00F35C7F"/>
    <w:rsid w:val="00F47E40"/>
    <w:rsid w:val="00F50760"/>
    <w:rsid w:val="00F529D5"/>
    <w:rsid w:val="00F5552F"/>
    <w:rsid w:val="00F572CF"/>
    <w:rsid w:val="00F63776"/>
    <w:rsid w:val="00F65565"/>
    <w:rsid w:val="00F66930"/>
    <w:rsid w:val="00F73599"/>
    <w:rsid w:val="00F73A98"/>
    <w:rsid w:val="00F76ADC"/>
    <w:rsid w:val="00F814D7"/>
    <w:rsid w:val="00F85083"/>
    <w:rsid w:val="00F8704D"/>
    <w:rsid w:val="00F87353"/>
    <w:rsid w:val="00F900B9"/>
    <w:rsid w:val="00F90D87"/>
    <w:rsid w:val="00F9159C"/>
    <w:rsid w:val="00F9485C"/>
    <w:rsid w:val="00FA4F00"/>
    <w:rsid w:val="00FB568E"/>
    <w:rsid w:val="00FC2D0C"/>
    <w:rsid w:val="00FC399E"/>
    <w:rsid w:val="00FC3C30"/>
    <w:rsid w:val="00FD699D"/>
    <w:rsid w:val="00FD759C"/>
    <w:rsid w:val="00FE1110"/>
    <w:rsid w:val="00FF31A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034E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A5154B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34C5F"/>
    <w:rPr>
      <w:rFonts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67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70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4D67D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34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34C5F"/>
    <w:rPr>
      <w:rFonts w:ascii="Tahoma" w:hAnsi="Tahoma" w:cs="Tahoma"/>
      <w:sz w:val="16"/>
      <w:szCs w:val="16"/>
    </w:rPr>
  </w:style>
  <w:style w:type="paragraph" w:customStyle="1" w:styleId="tun">
    <w:name w:val="tučně"/>
    <w:basedOn w:val="Normln"/>
    <w:link w:val="tunChar"/>
    <w:rsid w:val="00F34C5F"/>
    <w:pPr>
      <w:spacing w:line="340" w:lineRule="atLeast"/>
    </w:pPr>
    <w:rPr>
      <w:b/>
      <w:bCs/>
      <w:sz w:val="22"/>
      <w:szCs w:val="22"/>
    </w:rPr>
  </w:style>
  <w:style w:type="character" w:customStyle="1" w:styleId="tunChar">
    <w:name w:val="tučně Char"/>
    <w:link w:val="tun"/>
    <w:locked/>
    <w:rsid w:val="00F34C5F"/>
    <w:rPr>
      <w:b/>
      <w:sz w:val="22"/>
    </w:rPr>
  </w:style>
  <w:style w:type="table" w:styleId="Mkatabulky">
    <w:name w:val="Table Grid"/>
    <w:basedOn w:val="Normlntabulka"/>
    <w:uiPriority w:val="59"/>
    <w:rsid w:val="006A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28565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46514"/>
    <w:pPr>
      <w:ind w:left="708"/>
    </w:pPr>
  </w:style>
  <w:style w:type="paragraph" w:customStyle="1" w:styleId="Podpisvedouc">
    <w:name w:val="Podpis vedoucí"/>
    <w:basedOn w:val="Normln"/>
    <w:rsid w:val="00014F7F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4536"/>
      <w:jc w:val="center"/>
      <w:textAlignment w:val="baseline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11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6230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eu-nb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z\Kusovska\sablony%20ms_office\sablona%20MEU_kusov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AA4E-B925-4F6B-A5CB-BE88D400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MEU_kusovska</Template>
  <TotalTime>145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3005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kusovska</dc:creator>
  <cp:lastModifiedBy>kusovska</cp:lastModifiedBy>
  <cp:revision>5</cp:revision>
  <cp:lastPrinted>2016-01-25T12:54:00Z</cp:lastPrinted>
  <dcterms:created xsi:type="dcterms:W3CDTF">2016-01-25T12:25:00Z</dcterms:created>
  <dcterms:modified xsi:type="dcterms:W3CDTF">2016-01-25T14:54:00Z</dcterms:modified>
</cp:coreProperties>
</file>