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232" w:rsidRDefault="00C82232" w:rsidP="00C82232">
      <w:pPr>
        <w:jc w:val="both"/>
        <w:rPr>
          <w:sz w:val="18"/>
          <w:szCs w:val="18"/>
        </w:rPr>
      </w:pPr>
      <w:r>
        <w:rPr>
          <w:sz w:val="18"/>
          <w:szCs w:val="18"/>
        </w:rPr>
        <w:t xml:space="preserve">                                                                                                                                    </w:t>
      </w:r>
      <w:r>
        <w:t xml:space="preserve">Číslo jednací: </w:t>
      </w:r>
      <w:bookmarkStart w:id="0" w:name="spisova_zn"/>
      <w:r>
        <w:t>1Co 115/2014</w:t>
      </w:r>
      <w:bookmarkEnd w:id="0"/>
      <w:r>
        <w:rPr>
          <w:sz w:val="18"/>
          <w:szCs w:val="18"/>
        </w:rPr>
        <w:t xml:space="preserve"> </w:t>
      </w:r>
      <w:r>
        <w:t xml:space="preserve">- </w:t>
      </w:r>
      <w:bookmarkStart w:id="1" w:name="NRCListu"/>
      <w:r>
        <w:t>453</w:t>
      </w:r>
      <w:bookmarkEnd w:id="1"/>
    </w:p>
    <w:p w:rsidR="00C82232" w:rsidRDefault="00C82232" w:rsidP="00C82232">
      <w:pPr>
        <w:jc w:val="both"/>
        <w:rPr>
          <w:sz w:val="18"/>
          <w:szCs w:val="18"/>
        </w:rPr>
      </w:pPr>
    </w:p>
    <w:p w:rsidR="00C82232" w:rsidRDefault="00C82232" w:rsidP="00C82232">
      <w:pPr>
        <w:jc w:val="center"/>
      </w:pPr>
    </w:p>
    <w:p w:rsidR="00C82232" w:rsidRDefault="00C82232" w:rsidP="00C82232">
      <w:pPr>
        <w:jc w:val="center"/>
      </w:pPr>
      <w:r>
        <w:object w:dxaOrig="1789"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102pt" o:ole="">
            <v:imagedata r:id="rId5" o:title=""/>
          </v:shape>
          <o:OLEObject Type="Embed" ProgID="Word.Picture.8" ShapeID="_x0000_i1025" DrawAspect="Content" ObjectID="_1490166579" r:id="rId6"/>
        </w:object>
      </w:r>
    </w:p>
    <w:p w:rsidR="00C82232" w:rsidRDefault="00C82232" w:rsidP="00C82232">
      <w:pPr>
        <w:jc w:val="center"/>
      </w:pPr>
    </w:p>
    <w:p w:rsidR="00C82232" w:rsidRDefault="00C82232" w:rsidP="00C82232">
      <w:pPr>
        <w:jc w:val="center"/>
      </w:pPr>
    </w:p>
    <w:p w:rsidR="00C82232" w:rsidRDefault="00C82232" w:rsidP="00C82232">
      <w:pPr>
        <w:jc w:val="center"/>
      </w:pPr>
      <w:r>
        <w:t>ČESKÁ REPUBLIKA</w:t>
      </w:r>
    </w:p>
    <w:p w:rsidR="00C82232" w:rsidRDefault="00C82232" w:rsidP="00C82232">
      <w:pPr>
        <w:jc w:val="center"/>
        <w:rPr>
          <w:b/>
          <w:bCs/>
          <w:sz w:val="32"/>
          <w:szCs w:val="32"/>
        </w:rPr>
      </w:pPr>
    </w:p>
    <w:p w:rsidR="00C82232" w:rsidRDefault="00C82232" w:rsidP="00C82232">
      <w:pPr>
        <w:jc w:val="center"/>
        <w:rPr>
          <w:b/>
          <w:bCs/>
          <w:sz w:val="32"/>
          <w:szCs w:val="32"/>
        </w:rPr>
      </w:pPr>
      <w:r>
        <w:rPr>
          <w:b/>
          <w:bCs/>
          <w:sz w:val="32"/>
          <w:szCs w:val="32"/>
        </w:rPr>
        <w:t xml:space="preserve">ROZSUDEK </w:t>
      </w:r>
    </w:p>
    <w:p w:rsidR="00C82232" w:rsidRDefault="00C82232" w:rsidP="00C82232">
      <w:pPr>
        <w:jc w:val="center"/>
        <w:rPr>
          <w:b/>
          <w:bCs/>
          <w:sz w:val="32"/>
          <w:szCs w:val="32"/>
        </w:rPr>
      </w:pPr>
      <w:r>
        <w:rPr>
          <w:b/>
          <w:bCs/>
          <w:sz w:val="32"/>
          <w:szCs w:val="32"/>
        </w:rPr>
        <w:t>JMÉNEM REPUBLIKY</w:t>
      </w:r>
    </w:p>
    <w:p w:rsidR="00C82232" w:rsidRDefault="00C82232" w:rsidP="00C82232">
      <w:pPr>
        <w:jc w:val="center"/>
      </w:pPr>
    </w:p>
    <w:p w:rsidR="00C82232" w:rsidRDefault="00C82232" w:rsidP="00C82232">
      <w:pPr>
        <w:jc w:val="center"/>
      </w:pPr>
    </w:p>
    <w:p w:rsidR="00C82232" w:rsidRDefault="00C82232" w:rsidP="00C82232">
      <w:r>
        <w:t xml:space="preserve"> </w:t>
      </w:r>
    </w:p>
    <w:p w:rsidR="00C82232" w:rsidRPr="002F0AB8" w:rsidRDefault="00C82232" w:rsidP="00C82232">
      <w:pPr>
        <w:rPr>
          <w:sz w:val="24"/>
          <w:szCs w:val="24"/>
        </w:rPr>
      </w:pPr>
    </w:p>
    <w:p w:rsidR="00C82232" w:rsidRPr="002F0AB8" w:rsidRDefault="00C82232" w:rsidP="00C82232">
      <w:pPr>
        <w:rPr>
          <w:sz w:val="24"/>
          <w:szCs w:val="24"/>
        </w:rPr>
      </w:pPr>
    </w:p>
    <w:p w:rsidR="00C82232" w:rsidRPr="002F0AB8" w:rsidRDefault="00C82232" w:rsidP="00C82232">
      <w:pPr>
        <w:jc w:val="both"/>
        <w:rPr>
          <w:b/>
          <w:sz w:val="24"/>
          <w:szCs w:val="24"/>
        </w:rPr>
      </w:pPr>
      <w:r w:rsidRPr="002F0AB8">
        <w:rPr>
          <w:sz w:val="24"/>
          <w:szCs w:val="24"/>
        </w:rPr>
        <w:tab/>
        <w:t xml:space="preserve">Vrchní soud v Praze rozhodl v senátě složeném z předsedkyně </w:t>
      </w:r>
      <w:proofErr w:type="spellStart"/>
      <w:r w:rsidRPr="002F0AB8">
        <w:rPr>
          <w:sz w:val="24"/>
          <w:szCs w:val="24"/>
        </w:rPr>
        <w:t>JUDr.Ludmily</w:t>
      </w:r>
      <w:proofErr w:type="spellEnd"/>
      <w:r w:rsidRPr="002F0AB8">
        <w:rPr>
          <w:sz w:val="24"/>
          <w:szCs w:val="24"/>
        </w:rPr>
        <w:t xml:space="preserve"> Říhové a soudců </w:t>
      </w:r>
      <w:proofErr w:type="spellStart"/>
      <w:r w:rsidRPr="002F0AB8">
        <w:rPr>
          <w:sz w:val="24"/>
          <w:szCs w:val="24"/>
        </w:rPr>
        <w:t>Mgr.Dagmar</w:t>
      </w:r>
      <w:proofErr w:type="spellEnd"/>
      <w:r w:rsidRPr="002F0AB8">
        <w:rPr>
          <w:sz w:val="24"/>
          <w:szCs w:val="24"/>
        </w:rPr>
        <w:t xml:space="preserve"> Javůrkové a </w:t>
      </w:r>
      <w:proofErr w:type="spellStart"/>
      <w:r w:rsidRPr="002F0AB8">
        <w:rPr>
          <w:sz w:val="24"/>
          <w:szCs w:val="24"/>
        </w:rPr>
        <w:t>JUDr.Karla</w:t>
      </w:r>
      <w:proofErr w:type="spellEnd"/>
      <w:r w:rsidRPr="002F0AB8">
        <w:rPr>
          <w:sz w:val="24"/>
          <w:szCs w:val="24"/>
        </w:rPr>
        <w:t xml:space="preserve"> Podolky v právní věci žalobce:  </w:t>
      </w:r>
      <w:r>
        <w:rPr>
          <w:b/>
          <w:sz w:val="24"/>
          <w:szCs w:val="24"/>
        </w:rPr>
        <w:t>A.P………..</w:t>
      </w:r>
      <w:r w:rsidRPr="002F0AB8">
        <w:rPr>
          <w:b/>
          <w:sz w:val="24"/>
          <w:szCs w:val="24"/>
        </w:rPr>
        <w:t xml:space="preserve">, </w:t>
      </w:r>
      <w:r>
        <w:rPr>
          <w:sz w:val="24"/>
          <w:szCs w:val="24"/>
        </w:rPr>
        <w:t>bytem …………………….</w:t>
      </w:r>
      <w:r w:rsidRPr="002F0AB8">
        <w:rPr>
          <w:sz w:val="24"/>
          <w:szCs w:val="24"/>
        </w:rPr>
        <w:t xml:space="preserve">  zastoupený </w:t>
      </w:r>
      <w:proofErr w:type="spellStart"/>
      <w:r w:rsidRPr="002F0AB8">
        <w:rPr>
          <w:sz w:val="24"/>
          <w:szCs w:val="24"/>
        </w:rPr>
        <w:t>JUDr.Dagmar</w:t>
      </w:r>
      <w:proofErr w:type="spellEnd"/>
      <w:r w:rsidRPr="002F0AB8">
        <w:rPr>
          <w:sz w:val="24"/>
          <w:szCs w:val="24"/>
        </w:rPr>
        <w:t xml:space="preserve"> </w:t>
      </w:r>
      <w:proofErr w:type="spellStart"/>
      <w:r w:rsidRPr="002F0AB8">
        <w:rPr>
          <w:sz w:val="24"/>
          <w:szCs w:val="24"/>
        </w:rPr>
        <w:t>Dubeckou</w:t>
      </w:r>
      <w:proofErr w:type="spellEnd"/>
      <w:r w:rsidRPr="002F0AB8">
        <w:rPr>
          <w:sz w:val="24"/>
          <w:szCs w:val="24"/>
        </w:rPr>
        <w:t xml:space="preserve">, advokátkou, se sídlem Praha 1, Jungmannova 24,   proti žalovaným : </w:t>
      </w:r>
      <w:r w:rsidRPr="002F0AB8">
        <w:rPr>
          <w:b/>
          <w:sz w:val="24"/>
          <w:szCs w:val="24"/>
        </w:rPr>
        <w:t>1/  Asociace sdružení pro ochranu a rozvoj kulturního dědictví ČR,</w:t>
      </w:r>
      <w:r w:rsidRPr="002F0AB8">
        <w:rPr>
          <w:sz w:val="24"/>
          <w:szCs w:val="24"/>
        </w:rPr>
        <w:t xml:space="preserve"> se sídlem Praha 1, Karolíny Světlé 5,  IČ:  22839721,   a   </w:t>
      </w:r>
      <w:r>
        <w:rPr>
          <w:b/>
          <w:sz w:val="24"/>
          <w:szCs w:val="24"/>
        </w:rPr>
        <w:t xml:space="preserve">2/  </w:t>
      </w:r>
      <w:proofErr w:type="spellStart"/>
      <w:r>
        <w:rPr>
          <w:b/>
          <w:sz w:val="24"/>
          <w:szCs w:val="24"/>
        </w:rPr>
        <w:t>Ing.M</w:t>
      </w:r>
      <w:proofErr w:type="spellEnd"/>
      <w:r>
        <w:rPr>
          <w:b/>
          <w:sz w:val="24"/>
          <w:szCs w:val="24"/>
        </w:rPr>
        <w:t>…………… J.K………….</w:t>
      </w:r>
      <w:r>
        <w:rPr>
          <w:sz w:val="24"/>
          <w:szCs w:val="24"/>
        </w:rPr>
        <w:t xml:space="preserve"> bytem ……………….</w:t>
      </w:r>
      <w:r w:rsidRPr="002F0AB8">
        <w:rPr>
          <w:sz w:val="24"/>
          <w:szCs w:val="24"/>
        </w:rPr>
        <w:t xml:space="preserve">  zastoupeni </w:t>
      </w:r>
      <w:proofErr w:type="spellStart"/>
      <w:r w:rsidRPr="002F0AB8">
        <w:rPr>
          <w:sz w:val="24"/>
          <w:szCs w:val="24"/>
        </w:rPr>
        <w:t>JUDr.Petrem</w:t>
      </w:r>
      <w:proofErr w:type="spellEnd"/>
      <w:r w:rsidRPr="002F0AB8">
        <w:rPr>
          <w:sz w:val="24"/>
          <w:szCs w:val="24"/>
        </w:rPr>
        <w:t xml:space="preserve"> </w:t>
      </w:r>
      <w:proofErr w:type="spellStart"/>
      <w:r w:rsidRPr="002F0AB8">
        <w:rPr>
          <w:sz w:val="24"/>
          <w:szCs w:val="24"/>
        </w:rPr>
        <w:t>Kužvartem</w:t>
      </w:r>
      <w:proofErr w:type="spellEnd"/>
      <w:r w:rsidRPr="002F0AB8">
        <w:rPr>
          <w:sz w:val="24"/>
          <w:szCs w:val="24"/>
        </w:rPr>
        <w:t>, advokátem, se sídlem Praha 4, Za Zelenou liškou 967</w:t>
      </w:r>
      <w:r w:rsidRPr="002F0AB8">
        <w:rPr>
          <w:b/>
          <w:sz w:val="24"/>
          <w:szCs w:val="24"/>
        </w:rPr>
        <w:t>,   o ochranu osobnosti,</w:t>
      </w:r>
      <w:r w:rsidRPr="002F0AB8">
        <w:rPr>
          <w:sz w:val="24"/>
          <w:szCs w:val="24"/>
        </w:rPr>
        <w:t xml:space="preserve">   o odvolání žalobce proti rozsudku Městského soudu v Praze ze dne 3.října 2013   č.j.  31 C 11/2012 – 406,   </w:t>
      </w:r>
      <w:r w:rsidRPr="002F0AB8">
        <w:rPr>
          <w:b/>
          <w:sz w:val="24"/>
          <w:szCs w:val="24"/>
        </w:rPr>
        <w:t>t</w:t>
      </w:r>
      <w:r>
        <w:rPr>
          <w:b/>
          <w:sz w:val="24"/>
          <w:szCs w:val="24"/>
        </w:rPr>
        <w:t xml:space="preserve"> </w:t>
      </w:r>
      <w:r w:rsidRPr="002F0AB8">
        <w:rPr>
          <w:b/>
          <w:sz w:val="24"/>
          <w:szCs w:val="24"/>
        </w:rPr>
        <w:t>a</w:t>
      </w:r>
      <w:r>
        <w:rPr>
          <w:b/>
          <w:sz w:val="24"/>
          <w:szCs w:val="24"/>
        </w:rPr>
        <w:t xml:space="preserve"> </w:t>
      </w:r>
      <w:r w:rsidRPr="002F0AB8">
        <w:rPr>
          <w:b/>
          <w:sz w:val="24"/>
          <w:szCs w:val="24"/>
        </w:rPr>
        <w:t>k</w:t>
      </w:r>
      <w:r>
        <w:rPr>
          <w:b/>
          <w:sz w:val="24"/>
          <w:szCs w:val="24"/>
        </w:rPr>
        <w:t> </w:t>
      </w:r>
      <w:r w:rsidRPr="002F0AB8">
        <w:rPr>
          <w:b/>
          <w:sz w:val="24"/>
          <w:szCs w:val="24"/>
        </w:rPr>
        <w:t>t</w:t>
      </w:r>
      <w:r>
        <w:rPr>
          <w:b/>
          <w:sz w:val="24"/>
          <w:szCs w:val="24"/>
        </w:rPr>
        <w:t xml:space="preserve"> </w:t>
      </w:r>
      <w:r w:rsidRPr="002F0AB8">
        <w:rPr>
          <w:b/>
          <w:sz w:val="24"/>
          <w:szCs w:val="24"/>
        </w:rPr>
        <w:t>o :</w:t>
      </w:r>
    </w:p>
    <w:p w:rsidR="00C82232" w:rsidRPr="002F0AB8" w:rsidRDefault="00C82232" w:rsidP="00C82232">
      <w:pPr>
        <w:jc w:val="both"/>
        <w:rPr>
          <w:b/>
          <w:sz w:val="24"/>
          <w:szCs w:val="24"/>
        </w:rPr>
      </w:pPr>
    </w:p>
    <w:p w:rsidR="00C82232" w:rsidRPr="002F0AB8" w:rsidRDefault="00C82232" w:rsidP="00C82232">
      <w:pPr>
        <w:jc w:val="both"/>
        <w:rPr>
          <w:sz w:val="24"/>
          <w:szCs w:val="24"/>
        </w:rPr>
      </w:pPr>
    </w:p>
    <w:p w:rsidR="00C82232" w:rsidRPr="002F0AB8" w:rsidRDefault="00C82232" w:rsidP="00C82232">
      <w:pPr>
        <w:jc w:val="both"/>
        <w:rPr>
          <w:sz w:val="24"/>
          <w:szCs w:val="24"/>
        </w:rPr>
      </w:pPr>
    </w:p>
    <w:p w:rsidR="00C82232" w:rsidRPr="002F0AB8" w:rsidRDefault="00C82232" w:rsidP="00C82232">
      <w:pPr>
        <w:jc w:val="both"/>
        <w:rPr>
          <w:b/>
          <w:sz w:val="24"/>
          <w:szCs w:val="24"/>
        </w:rPr>
      </w:pPr>
      <w:r w:rsidRPr="002F0AB8">
        <w:rPr>
          <w:sz w:val="24"/>
          <w:szCs w:val="24"/>
        </w:rPr>
        <w:tab/>
      </w:r>
      <w:r w:rsidRPr="002F0AB8">
        <w:rPr>
          <w:b/>
          <w:sz w:val="24"/>
          <w:szCs w:val="24"/>
        </w:rPr>
        <w:t>I.</w:t>
      </w:r>
      <w:r w:rsidRPr="002F0AB8">
        <w:rPr>
          <w:sz w:val="24"/>
          <w:szCs w:val="24"/>
        </w:rPr>
        <w:t xml:space="preserve">        Rozsudek soudu prvního stupně   </w:t>
      </w:r>
      <w:r w:rsidRPr="002F0AB8">
        <w:rPr>
          <w:b/>
          <w:sz w:val="24"/>
          <w:szCs w:val="24"/>
        </w:rPr>
        <w:t xml:space="preserve">se      m ě n í      </w:t>
      </w:r>
    </w:p>
    <w:p w:rsidR="00C82232" w:rsidRPr="002F0AB8" w:rsidRDefault="00C82232" w:rsidP="00C82232">
      <w:pPr>
        <w:jc w:val="both"/>
        <w:rPr>
          <w:sz w:val="24"/>
          <w:szCs w:val="24"/>
        </w:rPr>
      </w:pPr>
    </w:p>
    <w:p w:rsidR="00C82232" w:rsidRPr="002F0AB8" w:rsidRDefault="00C82232" w:rsidP="00C82232">
      <w:pPr>
        <w:jc w:val="both"/>
        <w:rPr>
          <w:sz w:val="24"/>
          <w:szCs w:val="24"/>
        </w:rPr>
      </w:pPr>
      <w:r w:rsidRPr="002F0AB8">
        <w:rPr>
          <w:sz w:val="24"/>
          <w:szCs w:val="24"/>
        </w:rPr>
        <w:t xml:space="preserve">-    v odstavci  IV  výroku  ve vztahu první žalované   tak,  že  první  žalovaná je  dále povinna se  na internetu   v dopise   označeném v odst. III  výroku   zdržet  šíření dalšího  textu:   </w:t>
      </w:r>
    </w:p>
    <w:p w:rsidR="00C82232" w:rsidRPr="002F0AB8" w:rsidRDefault="00C82232" w:rsidP="00C82232">
      <w:pPr>
        <w:jc w:val="both"/>
        <w:rPr>
          <w:sz w:val="24"/>
          <w:szCs w:val="24"/>
        </w:rPr>
      </w:pPr>
      <w:r w:rsidRPr="002F0AB8">
        <w:rPr>
          <w:sz w:val="24"/>
          <w:szCs w:val="24"/>
        </w:rPr>
        <w:tab/>
        <w:t>„V každé jiné zemi by byl by byl takový podnikavec hnán bičem, v naší zemi se cítí být krácen  na svých právech.  Totiž jen kulturní ignorant dopustí stav, do kterého byl nezájmem jeho samého uveden tak krásný a cenný dům, právem nesoucí  statut kulturní památky. Snad jen člověku s poruchou osobnosti je absolutně jedno, v jakých životních a hygienických podmínkách žijí lidé,  kterému za takto otřesné bydlení platí pravidelný měsíční</w:t>
      </w:r>
      <w:r>
        <w:rPr>
          <w:sz w:val="24"/>
          <w:szCs w:val="24"/>
        </w:rPr>
        <w:t xml:space="preserve"> nájem.“,  „Miliardář A.P…………</w:t>
      </w:r>
      <w:r w:rsidRPr="002F0AB8">
        <w:rPr>
          <w:sz w:val="24"/>
          <w:szCs w:val="24"/>
        </w:rPr>
        <w:t xml:space="preserve">  by se neměl chovat k českým občanům  - nájemníkům jeho domu, jako k lidem</w:t>
      </w:r>
      <w:r>
        <w:rPr>
          <w:sz w:val="24"/>
          <w:szCs w:val="24"/>
        </w:rPr>
        <w:t xml:space="preserve"> druhé kategorie“.  „A.P……………</w:t>
      </w:r>
      <w:r w:rsidRPr="002F0AB8">
        <w:rPr>
          <w:sz w:val="24"/>
          <w:szCs w:val="24"/>
        </w:rPr>
        <w:t xml:space="preserve"> je odsouzeníhodná a zavrženíhodná  osobnost, a to nejen pro jeho ignoraci kulturního dědictví země, ve které podniká, ale i pro  jeho ignoraci životních podmínek lidí, kteří v jeho objektu bydlí“,    </w:t>
      </w:r>
    </w:p>
    <w:p w:rsidR="00C82232" w:rsidRPr="002F0AB8" w:rsidRDefault="00C82232" w:rsidP="00C82232">
      <w:pPr>
        <w:jc w:val="both"/>
        <w:rPr>
          <w:sz w:val="24"/>
          <w:szCs w:val="24"/>
        </w:rPr>
      </w:pPr>
    </w:p>
    <w:p w:rsidR="00C82232" w:rsidRPr="002F0AB8" w:rsidRDefault="00C82232" w:rsidP="00C82232">
      <w:pPr>
        <w:jc w:val="both"/>
        <w:rPr>
          <w:sz w:val="24"/>
          <w:szCs w:val="24"/>
        </w:rPr>
      </w:pPr>
      <w:r w:rsidRPr="002F0AB8">
        <w:rPr>
          <w:sz w:val="24"/>
          <w:szCs w:val="24"/>
        </w:rPr>
        <w:t xml:space="preserve">-   v odstavci  V výroku    jen tak,   že  druhý  žalovaný je povinen   zaslat žalobci písemnou omluvu ve znění:  </w:t>
      </w:r>
    </w:p>
    <w:p w:rsidR="00C82232" w:rsidRPr="002F0AB8" w:rsidRDefault="00C82232" w:rsidP="00C82232">
      <w:pPr>
        <w:jc w:val="both"/>
        <w:rPr>
          <w:sz w:val="24"/>
          <w:szCs w:val="24"/>
        </w:rPr>
      </w:pPr>
      <w:r w:rsidRPr="002F0AB8">
        <w:rPr>
          <w:sz w:val="24"/>
          <w:szCs w:val="24"/>
        </w:rPr>
        <w:tab/>
        <w:t>„Dne 2.12.2011 jsem v dopise,  vytištěném na hlavičkovém papíře Asociace sdružení pro ochranu a rozvoj kulturního dědictví ČR a adresovaném Komisi pro projednávání přestupků obce Kyselka,  uvedl na a</w:t>
      </w:r>
      <w:r>
        <w:rPr>
          <w:sz w:val="24"/>
          <w:szCs w:val="24"/>
        </w:rPr>
        <w:t>dresu pana A.P……………</w:t>
      </w:r>
      <w:r w:rsidRPr="002F0AB8">
        <w:rPr>
          <w:sz w:val="24"/>
          <w:szCs w:val="24"/>
        </w:rPr>
        <w:t>, místopředsedy představenstva společnosti Karlovarské minerální vody, a.s.,  výroky o zavrženíhodné a odsouzení hodné osobě, člověku s poruchou osobnosti a kulturním ignorantovi, přičemž jsem opakovaně použil výrazu dobytek. Osočil</w:t>
      </w:r>
      <w:r>
        <w:rPr>
          <w:sz w:val="24"/>
          <w:szCs w:val="24"/>
        </w:rPr>
        <w:t xml:space="preserve"> jsem pana A.P ……………..</w:t>
      </w:r>
      <w:r w:rsidRPr="002F0AB8">
        <w:rPr>
          <w:sz w:val="24"/>
          <w:szCs w:val="24"/>
        </w:rPr>
        <w:t xml:space="preserve"> z toho,  že ignoruje životní podmínky lidí a k nájemníkům se chová jako k lidem druhé kategorie.  Za tyto výrok</w:t>
      </w:r>
      <w:r>
        <w:rPr>
          <w:sz w:val="24"/>
          <w:szCs w:val="24"/>
        </w:rPr>
        <w:t>y se  panu A.P………………..</w:t>
      </w:r>
      <w:r w:rsidRPr="002F0AB8">
        <w:rPr>
          <w:sz w:val="24"/>
          <w:szCs w:val="24"/>
        </w:rPr>
        <w:t xml:space="preserve"> omlouvám.“, </w:t>
      </w:r>
    </w:p>
    <w:p w:rsidR="00C82232" w:rsidRPr="002F0AB8" w:rsidRDefault="00C82232" w:rsidP="00C82232">
      <w:pPr>
        <w:jc w:val="both"/>
        <w:rPr>
          <w:sz w:val="24"/>
          <w:szCs w:val="24"/>
        </w:rPr>
      </w:pPr>
    </w:p>
    <w:p w:rsidR="00C82232" w:rsidRPr="002F0AB8" w:rsidRDefault="00C82232" w:rsidP="00C82232">
      <w:pPr>
        <w:jc w:val="both"/>
        <w:rPr>
          <w:sz w:val="24"/>
          <w:szCs w:val="24"/>
        </w:rPr>
      </w:pPr>
      <w:r w:rsidRPr="002F0AB8">
        <w:rPr>
          <w:sz w:val="24"/>
          <w:szCs w:val="24"/>
        </w:rPr>
        <w:t>-     v odstavci  VII  výroku  tak,   že druhá žalovaná je povinna  zaplatit žalobci  1 Kč   do tří dnů od právní moci tohoto rozsudku.</w:t>
      </w:r>
    </w:p>
    <w:p w:rsidR="00C82232" w:rsidRPr="002F0AB8" w:rsidRDefault="00C82232" w:rsidP="00C82232">
      <w:pPr>
        <w:ind w:firstLine="708"/>
        <w:jc w:val="both"/>
        <w:rPr>
          <w:sz w:val="24"/>
          <w:szCs w:val="24"/>
        </w:rPr>
      </w:pPr>
    </w:p>
    <w:p w:rsidR="00C82232" w:rsidRPr="002F0AB8" w:rsidRDefault="00C82232" w:rsidP="00C82232">
      <w:pPr>
        <w:ind w:firstLine="708"/>
        <w:jc w:val="both"/>
        <w:rPr>
          <w:b/>
          <w:sz w:val="24"/>
          <w:szCs w:val="24"/>
        </w:rPr>
      </w:pPr>
      <w:r w:rsidRPr="002F0AB8">
        <w:rPr>
          <w:b/>
          <w:sz w:val="24"/>
          <w:szCs w:val="24"/>
        </w:rPr>
        <w:t>II.</w:t>
      </w:r>
      <w:r w:rsidRPr="002F0AB8">
        <w:rPr>
          <w:sz w:val="24"/>
          <w:szCs w:val="24"/>
        </w:rPr>
        <w:t xml:space="preserve">      Rozsudek  soudu prvního stupně   </w:t>
      </w:r>
      <w:r w:rsidRPr="002F0AB8">
        <w:rPr>
          <w:b/>
          <w:sz w:val="24"/>
          <w:szCs w:val="24"/>
        </w:rPr>
        <w:t xml:space="preserve">se      p o t v r z u j e  </w:t>
      </w:r>
    </w:p>
    <w:p w:rsidR="00C82232" w:rsidRPr="002F0AB8" w:rsidRDefault="00C82232" w:rsidP="00C82232">
      <w:pPr>
        <w:ind w:firstLine="708"/>
        <w:jc w:val="both"/>
        <w:rPr>
          <w:b/>
          <w:sz w:val="24"/>
          <w:szCs w:val="24"/>
        </w:rPr>
      </w:pPr>
    </w:p>
    <w:p w:rsidR="00C82232" w:rsidRPr="002F0AB8" w:rsidRDefault="00C82232" w:rsidP="00C82232">
      <w:pPr>
        <w:jc w:val="both"/>
        <w:rPr>
          <w:sz w:val="24"/>
          <w:szCs w:val="24"/>
        </w:rPr>
      </w:pPr>
      <w:r w:rsidRPr="002F0AB8">
        <w:rPr>
          <w:sz w:val="24"/>
          <w:szCs w:val="24"/>
        </w:rPr>
        <w:t>-    v odstavci  I,   II,   ve zbývajícím rozsahu  odstavce V výroku,  v odstavci  VII výroku ve vztahu k druhému žalovanému   a  v   odstavci   IV  výroku ve  znění,  že se  zamítá       žaloba,  aby  se první žalovaná zdržela na internetu v dopise označeném v odstavci III výroku šíření tohoto textu:</w:t>
      </w:r>
    </w:p>
    <w:p w:rsidR="00C82232" w:rsidRPr="002F0AB8" w:rsidRDefault="00C82232" w:rsidP="00C82232">
      <w:pPr>
        <w:jc w:val="both"/>
        <w:rPr>
          <w:sz w:val="24"/>
          <w:szCs w:val="24"/>
        </w:rPr>
      </w:pPr>
      <w:r w:rsidRPr="002F0AB8">
        <w:rPr>
          <w:sz w:val="24"/>
          <w:szCs w:val="24"/>
        </w:rPr>
        <w:tab/>
        <w:t xml:space="preserve"> „Považuji za naprosto nepřípustné,  aby společnost vlastněná cizinci, generující roční stamilionové zisky, které má díky prodeji národního přírodního bohatství,  přehlížela kulturní dědictví této země.“,  „by měl místo fyzického napadání svých kritiků řešit příčinu. Tedy…“, „….pokud dnes dopustíme,  aby nás miliardáři fackovali,  tak nás zítra budou střílet!“,       „Dovoluji si upozornit na precedens  v kauze Lubomír Zaorálek – Zdeněk Bakala. Zaorálek nazval Bakalu gaunerem,  ten po politikovi požadoval omluvu a odškodné 300 000 Kč.  Soudce Tomáš Novosad v dubnu tohoto roku žalobu zamítl s tím, že „slovo gauner je v mezích přípustné kritiky.“,  „Dovolím si také ozřejmit význam slova dobytek. Dobytkem je označována skupina sudokopytníků chovaných pro hospodářské účely. Pro člověka jsou tedy svou existencí   už</w:t>
      </w:r>
      <w:r>
        <w:rPr>
          <w:sz w:val="24"/>
          <w:szCs w:val="24"/>
        </w:rPr>
        <w:t>iteční. Nevím, čím je A.P………….</w:t>
      </w:r>
      <w:r w:rsidRPr="002F0AB8">
        <w:rPr>
          <w:sz w:val="24"/>
          <w:szCs w:val="24"/>
        </w:rPr>
        <w:t xml:space="preserve"> užitečný. Minimálně pro kulturní dědictví této země užitečný není ničím, spíše naopak.“, „Překvalifikovat  své označení podnikavce </w:t>
      </w:r>
      <w:proofErr w:type="spellStart"/>
      <w:r w:rsidRPr="002F0AB8">
        <w:rPr>
          <w:sz w:val="24"/>
          <w:szCs w:val="24"/>
        </w:rPr>
        <w:t>A.Pasqualeho</w:t>
      </w:r>
      <w:proofErr w:type="spellEnd"/>
      <w:r w:rsidRPr="002F0AB8">
        <w:rPr>
          <w:sz w:val="24"/>
          <w:szCs w:val="24"/>
        </w:rPr>
        <w:t xml:space="preserve"> odmítám,   protože jsem člověk, který si stojí za svým slovem.“,    „V úctě a s ujištěním, že my, občané České republiky,  budeme i nadále chránit národní kulturní bohatství a jeho ničitele budeme hnát k odpovědnosti.“</w:t>
      </w:r>
    </w:p>
    <w:p w:rsidR="00C82232" w:rsidRPr="002F0AB8" w:rsidRDefault="00C82232" w:rsidP="00C82232">
      <w:pPr>
        <w:jc w:val="both"/>
        <w:rPr>
          <w:sz w:val="24"/>
          <w:szCs w:val="24"/>
        </w:rPr>
      </w:pPr>
    </w:p>
    <w:p w:rsidR="00C82232" w:rsidRPr="002F0AB8" w:rsidRDefault="00C82232" w:rsidP="00C82232">
      <w:pPr>
        <w:jc w:val="both"/>
        <w:rPr>
          <w:sz w:val="24"/>
          <w:szCs w:val="24"/>
        </w:rPr>
      </w:pPr>
      <w:r w:rsidRPr="002F0AB8">
        <w:rPr>
          <w:sz w:val="24"/>
          <w:szCs w:val="24"/>
        </w:rPr>
        <w:tab/>
      </w:r>
      <w:r w:rsidRPr="002F0AB8">
        <w:rPr>
          <w:b/>
          <w:sz w:val="24"/>
          <w:szCs w:val="24"/>
        </w:rPr>
        <w:t>III.</w:t>
      </w:r>
      <w:r w:rsidRPr="002F0AB8">
        <w:rPr>
          <w:sz w:val="24"/>
          <w:szCs w:val="24"/>
        </w:rPr>
        <w:t xml:space="preserve">      První žalovaná je povinna zaplatit  žalobci na náhradě nákladů řízení   před soudem prvního stupně  8 936 Kč  do tří dnů od právní moci tohoto rozsudku na účet  </w:t>
      </w:r>
      <w:proofErr w:type="spellStart"/>
      <w:r w:rsidRPr="002F0AB8">
        <w:rPr>
          <w:sz w:val="24"/>
          <w:szCs w:val="24"/>
        </w:rPr>
        <w:t>JUDr.Dagmar</w:t>
      </w:r>
      <w:proofErr w:type="spellEnd"/>
      <w:r w:rsidRPr="002F0AB8">
        <w:rPr>
          <w:sz w:val="24"/>
          <w:szCs w:val="24"/>
        </w:rPr>
        <w:t xml:space="preserve"> </w:t>
      </w:r>
      <w:proofErr w:type="spellStart"/>
      <w:r w:rsidRPr="002F0AB8">
        <w:rPr>
          <w:sz w:val="24"/>
          <w:szCs w:val="24"/>
        </w:rPr>
        <w:t>Dubecké</w:t>
      </w:r>
      <w:proofErr w:type="spellEnd"/>
      <w:r w:rsidRPr="002F0AB8">
        <w:rPr>
          <w:sz w:val="24"/>
          <w:szCs w:val="24"/>
        </w:rPr>
        <w:t>, advokátky, se sídlem Praha 1, Jungmannova 24.  Ve vztahu mezi žalobcem  a druhým žalovaným nemá žádný  z účastníků právo na náhradu nákladů řízení před soudem prvního stupně.</w:t>
      </w:r>
    </w:p>
    <w:p w:rsidR="00C82232" w:rsidRPr="002F0AB8" w:rsidRDefault="00C82232" w:rsidP="00C82232">
      <w:pPr>
        <w:jc w:val="both"/>
        <w:rPr>
          <w:sz w:val="24"/>
          <w:szCs w:val="24"/>
        </w:rPr>
      </w:pPr>
      <w:r w:rsidRPr="002F0AB8">
        <w:rPr>
          <w:sz w:val="24"/>
          <w:szCs w:val="24"/>
        </w:rPr>
        <w:t xml:space="preserve">       </w:t>
      </w:r>
    </w:p>
    <w:p w:rsidR="00C82232" w:rsidRPr="002F0AB8" w:rsidRDefault="00C82232" w:rsidP="00C82232">
      <w:pPr>
        <w:ind w:firstLine="708"/>
        <w:jc w:val="both"/>
        <w:rPr>
          <w:sz w:val="24"/>
          <w:szCs w:val="24"/>
        </w:rPr>
      </w:pPr>
      <w:r w:rsidRPr="002F0AB8">
        <w:rPr>
          <w:sz w:val="24"/>
          <w:szCs w:val="24"/>
        </w:rPr>
        <w:t xml:space="preserve">              Na náhradě nákladů řízení státu je povinen zaplatit každý účastník řízení   628  Kč   do tří dnů od právní moci tohoto rozsudku   na účet  Městského soudu v Praze.,</w:t>
      </w:r>
    </w:p>
    <w:p w:rsidR="00C82232" w:rsidRPr="002F0AB8" w:rsidRDefault="00C82232" w:rsidP="00C82232">
      <w:pPr>
        <w:ind w:firstLine="708"/>
        <w:jc w:val="both"/>
        <w:rPr>
          <w:sz w:val="24"/>
          <w:szCs w:val="24"/>
        </w:rPr>
      </w:pPr>
    </w:p>
    <w:p w:rsidR="00C82232" w:rsidRPr="002F0AB8" w:rsidRDefault="00C82232" w:rsidP="00C82232">
      <w:pPr>
        <w:ind w:firstLine="708"/>
        <w:jc w:val="both"/>
        <w:rPr>
          <w:sz w:val="24"/>
          <w:szCs w:val="24"/>
        </w:rPr>
      </w:pPr>
      <w:r w:rsidRPr="002F0AB8">
        <w:rPr>
          <w:b/>
          <w:sz w:val="24"/>
          <w:szCs w:val="24"/>
        </w:rPr>
        <w:t>IV.</w:t>
      </w:r>
      <w:r w:rsidRPr="002F0AB8">
        <w:rPr>
          <w:sz w:val="24"/>
          <w:szCs w:val="24"/>
        </w:rPr>
        <w:t xml:space="preserve">      První žalovaná je povinna zaplatit  žalobci na náhradě nákladů  odvolacího  řízení  2 038  Kč   do tří dnů od právní moci tohoto rozsudku na účet  </w:t>
      </w:r>
      <w:proofErr w:type="spellStart"/>
      <w:r w:rsidRPr="002F0AB8">
        <w:rPr>
          <w:sz w:val="24"/>
          <w:szCs w:val="24"/>
        </w:rPr>
        <w:t>JUDr.Dagmar</w:t>
      </w:r>
      <w:proofErr w:type="spellEnd"/>
      <w:r w:rsidRPr="002F0AB8">
        <w:rPr>
          <w:sz w:val="24"/>
          <w:szCs w:val="24"/>
        </w:rPr>
        <w:t xml:space="preserve"> </w:t>
      </w:r>
      <w:proofErr w:type="spellStart"/>
      <w:r w:rsidRPr="002F0AB8">
        <w:rPr>
          <w:sz w:val="24"/>
          <w:szCs w:val="24"/>
        </w:rPr>
        <w:t>Dubecké</w:t>
      </w:r>
      <w:proofErr w:type="spellEnd"/>
      <w:r w:rsidRPr="002F0AB8">
        <w:rPr>
          <w:sz w:val="24"/>
          <w:szCs w:val="24"/>
        </w:rPr>
        <w:t>, advokátky, se sídlem Praha 1, Jungmannova 24.  Ve vztahu mezi žalobcem  a druhým žalovaným nemá žádný  z účastníků právo na náhradu nákladů odvolacího řízení.</w:t>
      </w:r>
    </w:p>
    <w:p w:rsidR="00C82232" w:rsidRPr="002F0AB8" w:rsidRDefault="00C82232" w:rsidP="00C82232">
      <w:pPr>
        <w:jc w:val="both"/>
        <w:rPr>
          <w:sz w:val="24"/>
          <w:szCs w:val="24"/>
        </w:rPr>
      </w:pPr>
      <w:r w:rsidRPr="002F0AB8">
        <w:rPr>
          <w:sz w:val="24"/>
          <w:szCs w:val="24"/>
        </w:rPr>
        <w:t xml:space="preserve">       </w:t>
      </w:r>
    </w:p>
    <w:p w:rsidR="00C82232" w:rsidRPr="002F0AB8" w:rsidRDefault="00C82232" w:rsidP="00C82232">
      <w:pPr>
        <w:ind w:firstLine="708"/>
        <w:jc w:val="both"/>
        <w:rPr>
          <w:sz w:val="24"/>
          <w:szCs w:val="24"/>
        </w:rPr>
      </w:pPr>
    </w:p>
    <w:p w:rsidR="00C82232" w:rsidRPr="002F0AB8" w:rsidRDefault="00C82232" w:rsidP="00C82232">
      <w:pPr>
        <w:jc w:val="both"/>
        <w:rPr>
          <w:sz w:val="24"/>
          <w:szCs w:val="24"/>
        </w:rPr>
      </w:pPr>
      <w:r w:rsidRPr="002F0AB8">
        <w:rPr>
          <w:sz w:val="24"/>
          <w:szCs w:val="24"/>
        </w:rPr>
        <w:tab/>
        <w:t xml:space="preserve">       </w:t>
      </w:r>
    </w:p>
    <w:p w:rsidR="00C82232" w:rsidRPr="002F0AB8" w:rsidRDefault="00C82232" w:rsidP="00C82232">
      <w:pPr>
        <w:jc w:val="both"/>
        <w:rPr>
          <w:sz w:val="24"/>
          <w:szCs w:val="24"/>
        </w:rPr>
      </w:pPr>
    </w:p>
    <w:p w:rsidR="00C82232" w:rsidRPr="002F0AB8" w:rsidRDefault="00C82232" w:rsidP="00C82232">
      <w:pPr>
        <w:jc w:val="both"/>
        <w:rPr>
          <w:sz w:val="24"/>
          <w:szCs w:val="24"/>
        </w:rPr>
      </w:pPr>
    </w:p>
    <w:p w:rsidR="00C82232" w:rsidRDefault="00C82232" w:rsidP="00C82232">
      <w:pPr>
        <w:jc w:val="center"/>
        <w:rPr>
          <w:b/>
          <w:sz w:val="24"/>
          <w:szCs w:val="24"/>
        </w:rPr>
      </w:pPr>
      <w:r w:rsidRPr="002F0AB8">
        <w:rPr>
          <w:b/>
          <w:sz w:val="24"/>
          <w:szCs w:val="24"/>
        </w:rPr>
        <w:t>O d ů v o d n ě n í :</w:t>
      </w:r>
    </w:p>
    <w:p w:rsidR="00C82232" w:rsidRPr="002F0AB8" w:rsidRDefault="00C82232" w:rsidP="00C82232">
      <w:pPr>
        <w:jc w:val="center"/>
        <w:rPr>
          <w:b/>
          <w:sz w:val="24"/>
          <w:szCs w:val="24"/>
        </w:rPr>
      </w:pPr>
    </w:p>
    <w:p w:rsidR="00C82232" w:rsidRPr="002F0AB8" w:rsidRDefault="00C82232" w:rsidP="00C82232">
      <w:pPr>
        <w:jc w:val="both"/>
        <w:rPr>
          <w:b/>
          <w:sz w:val="24"/>
          <w:szCs w:val="24"/>
        </w:rPr>
      </w:pPr>
    </w:p>
    <w:p w:rsidR="00C82232" w:rsidRPr="002F0AB8" w:rsidRDefault="00C82232" w:rsidP="00C82232">
      <w:pPr>
        <w:jc w:val="both"/>
        <w:rPr>
          <w:sz w:val="24"/>
          <w:szCs w:val="24"/>
        </w:rPr>
      </w:pPr>
      <w:r w:rsidRPr="002F0AB8">
        <w:rPr>
          <w:sz w:val="24"/>
          <w:szCs w:val="24"/>
        </w:rPr>
        <w:tab/>
        <w:t>Soud prvního stupně v záhlaví označeným rozsudkem uložil  první žalované   zdržet se  na int</w:t>
      </w:r>
      <w:r>
        <w:rPr>
          <w:sz w:val="24"/>
          <w:szCs w:val="24"/>
        </w:rPr>
        <w:t xml:space="preserve">ernetu šíření dopisu </w:t>
      </w:r>
      <w:proofErr w:type="spellStart"/>
      <w:r>
        <w:rPr>
          <w:sz w:val="24"/>
          <w:szCs w:val="24"/>
        </w:rPr>
        <w:t>Ing.M</w:t>
      </w:r>
      <w:proofErr w:type="spellEnd"/>
      <w:r>
        <w:rPr>
          <w:sz w:val="24"/>
          <w:szCs w:val="24"/>
        </w:rPr>
        <w:t>……… J.K…………</w:t>
      </w:r>
      <w:r w:rsidRPr="002F0AB8">
        <w:rPr>
          <w:sz w:val="24"/>
          <w:szCs w:val="24"/>
        </w:rPr>
        <w:t xml:space="preserve"> ze dne 2.12.2011, adresovaného </w:t>
      </w:r>
      <w:proofErr w:type="spellStart"/>
      <w:r w:rsidRPr="002F0AB8">
        <w:rPr>
          <w:sz w:val="24"/>
          <w:szCs w:val="24"/>
        </w:rPr>
        <w:t>Mgr.Dagmar</w:t>
      </w:r>
      <w:proofErr w:type="spellEnd"/>
      <w:r w:rsidRPr="002F0AB8">
        <w:rPr>
          <w:sz w:val="24"/>
          <w:szCs w:val="24"/>
        </w:rPr>
        <w:t xml:space="preserve"> </w:t>
      </w:r>
      <w:proofErr w:type="spellStart"/>
      <w:r w:rsidRPr="002F0AB8">
        <w:rPr>
          <w:sz w:val="24"/>
          <w:szCs w:val="24"/>
        </w:rPr>
        <w:t>Gločekové</w:t>
      </w:r>
      <w:proofErr w:type="spellEnd"/>
      <w:r w:rsidRPr="002F0AB8">
        <w:rPr>
          <w:sz w:val="24"/>
          <w:szCs w:val="24"/>
        </w:rPr>
        <w:t>, zástupkyni předsedy Komise pro projednávání přestupků obce Kyselka, ve věci:  Žádost o přesunutí termínu předvolání ve věci č.j. 389/2011 v rozsahu  textu:  ve větě V každé jiné zemi by byl takový podnikavec hnán bičem, v naší zemi se cítí být krácen na svých právech, když je po právu nazván dobytkem, slov „když je po právu nazván dobytkem.“,  ve větě  Rovněž já i můj právní zástupce jsme přesvědčeni, že označení</w:t>
      </w:r>
      <w:r>
        <w:rPr>
          <w:sz w:val="24"/>
          <w:szCs w:val="24"/>
        </w:rPr>
        <w:t xml:space="preserve"> údajně poškozeného A.P………….</w:t>
      </w:r>
      <w:r w:rsidRPr="002F0AB8">
        <w:rPr>
          <w:sz w:val="24"/>
          <w:szCs w:val="24"/>
        </w:rPr>
        <w:t xml:space="preserve"> za dobytek je v mezích přípustné kritiky, slov </w:t>
      </w:r>
      <w:r>
        <w:rPr>
          <w:sz w:val="24"/>
          <w:szCs w:val="24"/>
        </w:rPr>
        <w:t>„údajně poškozeného A.P……..</w:t>
      </w:r>
      <w:r w:rsidRPr="002F0AB8">
        <w:rPr>
          <w:sz w:val="24"/>
          <w:szCs w:val="24"/>
        </w:rPr>
        <w:t xml:space="preserve"> za dobytek“,   celé věty „Proto začínám uvažovat nad tím, zda jsem do</w:t>
      </w:r>
      <w:r>
        <w:rPr>
          <w:sz w:val="24"/>
          <w:szCs w:val="24"/>
        </w:rPr>
        <w:t>bytek přirovnáním k A.P………</w:t>
      </w:r>
      <w:r w:rsidRPr="002F0AB8">
        <w:rPr>
          <w:sz w:val="24"/>
          <w:szCs w:val="24"/>
        </w:rPr>
        <w:t xml:space="preserve"> neurazil.“,  celé věty  „Z výše uvedeného vy</w:t>
      </w:r>
      <w:r>
        <w:rPr>
          <w:sz w:val="24"/>
          <w:szCs w:val="24"/>
        </w:rPr>
        <w:t>plývá, že A.P………</w:t>
      </w:r>
      <w:r w:rsidRPr="002F0AB8">
        <w:rPr>
          <w:sz w:val="24"/>
          <w:szCs w:val="24"/>
        </w:rPr>
        <w:t>,</w:t>
      </w:r>
      <w:r w:rsidRPr="002F0AB8">
        <w:rPr>
          <w:b/>
          <w:sz w:val="24"/>
          <w:szCs w:val="24"/>
        </w:rPr>
        <w:t xml:space="preserve"> </w:t>
      </w:r>
      <w:r>
        <w:rPr>
          <w:sz w:val="24"/>
          <w:szCs w:val="24"/>
        </w:rPr>
        <w:t>bytem……………</w:t>
      </w:r>
      <w:r w:rsidRPr="002F0AB8">
        <w:rPr>
          <w:sz w:val="24"/>
          <w:szCs w:val="24"/>
        </w:rPr>
        <w:t xml:space="preserve"> za dobytek považuji, za svým vyjádřením si stojím, neodvolám jej a považuji toto označení ve vztahu k této osobě v případě zmíněné kauzy za mírné, přesto výstižné.“ (odst. III výroku).   Dále  ve vztahu  k této žalované  zamítl žalobu,   aby odstranila z článku „Prezident Václav Klaus navštívil zdevastované lázně Kyselka“,  uveřejněném  dne 29.8.2011 na webových stránkách </w:t>
      </w:r>
      <w:hyperlink r:id="rId7" w:history="1">
        <w:r w:rsidRPr="002F0AB8">
          <w:rPr>
            <w:rStyle w:val="Hypertextovodkaz"/>
            <w:sz w:val="24"/>
            <w:szCs w:val="24"/>
          </w:rPr>
          <w:t>http://zachrante-lazne-kyselka.cz</w:t>
        </w:r>
      </w:hyperlink>
      <w:r w:rsidRPr="002F0AB8">
        <w:rPr>
          <w:sz w:val="24"/>
          <w:szCs w:val="24"/>
        </w:rPr>
        <w:t>, slova „setkání s </w:t>
      </w:r>
      <w:proofErr w:type="spellStart"/>
      <w:r w:rsidRPr="002F0AB8">
        <w:rPr>
          <w:sz w:val="24"/>
          <w:szCs w:val="24"/>
        </w:rPr>
        <w:t>devastátory</w:t>
      </w:r>
      <w:proofErr w:type="spellEnd"/>
      <w:r w:rsidRPr="002F0AB8">
        <w:rPr>
          <w:sz w:val="24"/>
          <w:szCs w:val="24"/>
        </w:rPr>
        <w:t xml:space="preserve"> kulturního dědictví v Kyselce“  a zdržela se jejich dalšího šíření (odst. I výroku),  aby na těchto stránkách uveřejnila omluvu žalobci za to, že ho v uvedeném článku označila za </w:t>
      </w:r>
      <w:proofErr w:type="spellStart"/>
      <w:r w:rsidRPr="002F0AB8">
        <w:rPr>
          <w:sz w:val="24"/>
          <w:szCs w:val="24"/>
        </w:rPr>
        <w:t>devastátora</w:t>
      </w:r>
      <w:proofErr w:type="spellEnd"/>
      <w:r w:rsidRPr="002F0AB8">
        <w:rPr>
          <w:sz w:val="24"/>
          <w:szCs w:val="24"/>
        </w:rPr>
        <w:t xml:space="preserve"> kulturního dědictví v Kyselce (odst. II výroku), aby se zdržela šíření zbývajícího textu dopisu z odstavce III výroku (odst. IV výroku).   Ve vztahu k druhému žalovanému zamítl žalobu, aby  doručil   žalobci  a  Komisi pro projednávání přestupků obce Kyselka písemnou omluvu za to, že  v dopise ze dne 2.12.2011 o žalobci  uvedl výroky o zavrženíhodné a odsouzeníhodné osobě, člověku s poruchou osobnosti, kulturním ignorantovi, opakovaně použil výrazu dobytek, že ignoruje životní podmínky lidí, k nájemníkům se chová jako k lidem druhé kategorie (odst. V výroku), aby žalobce na  jeho náklady byl oprávněn tento omluvný dopis uveřejnit na </w:t>
      </w:r>
      <w:hyperlink r:id="rId8" w:history="1">
        <w:r w:rsidRPr="002F0AB8">
          <w:rPr>
            <w:rStyle w:val="Hypertextovodkaz"/>
            <w:sz w:val="24"/>
            <w:szCs w:val="24"/>
          </w:rPr>
          <w:t>www.idnes.cz</w:t>
        </w:r>
      </w:hyperlink>
      <w:r w:rsidRPr="002F0AB8">
        <w:rPr>
          <w:sz w:val="24"/>
          <w:szCs w:val="24"/>
        </w:rPr>
        <w:t xml:space="preserve"> v rubrice pro Karlovarský kraj (odst. VI výroku). Dále zamítl žalobu, aby žalovaní bylo povinni zaplatit žalobci 1 Kč  (odst. VII výroku).  Žalobci   dále   uložil,  aby na náhradě nákladů řízení   zaplatili   státu   1 844,24 Kč   a  žalovaným  46 080 Kč (odst. VIII   a IX  výroku). </w:t>
      </w:r>
    </w:p>
    <w:p w:rsidR="00C82232" w:rsidRPr="002F0AB8" w:rsidRDefault="00C82232" w:rsidP="00C82232">
      <w:pPr>
        <w:jc w:val="both"/>
        <w:rPr>
          <w:sz w:val="24"/>
          <w:szCs w:val="24"/>
        </w:rPr>
      </w:pPr>
    </w:p>
    <w:p w:rsidR="00C82232" w:rsidRPr="002F0AB8" w:rsidRDefault="00C82232" w:rsidP="00C82232">
      <w:pPr>
        <w:jc w:val="both"/>
        <w:rPr>
          <w:sz w:val="24"/>
          <w:szCs w:val="24"/>
        </w:rPr>
      </w:pPr>
      <w:r w:rsidRPr="002F0AB8">
        <w:rPr>
          <w:sz w:val="24"/>
          <w:szCs w:val="24"/>
        </w:rPr>
        <w:tab/>
        <w:t xml:space="preserve">Při rozhodování  podle § 11 a násl. </w:t>
      </w:r>
      <w:proofErr w:type="spellStart"/>
      <w:r w:rsidRPr="002F0AB8">
        <w:rPr>
          <w:sz w:val="24"/>
          <w:szCs w:val="24"/>
        </w:rPr>
        <w:t>obč.zák</w:t>
      </w:r>
      <w:proofErr w:type="spellEnd"/>
      <w:r w:rsidRPr="002F0AB8">
        <w:rPr>
          <w:sz w:val="24"/>
          <w:szCs w:val="24"/>
        </w:rPr>
        <w:t xml:space="preserve">., platného do 31.12.2013,  vycházel z toho,   že žalobce,  člen představenstva (od 23.6.2005)  a ředitel  (od r.2008)  společnosti Karlovarské minerální vody, a.s. (dále jen KMV), který za ní vystupuje v médiích,   neoprávněný zásah do osobnostních práv spatřuje  ve shora uvedeném  článku, uveřejněném první  žalovanou,   v němž ve spojení  s článkem uveřejněným v Parlamentních listech,  na který je v něm odkaz,  je označen </w:t>
      </w:r>
      <w:proofErr w:type="spellStart"/>
      <w:r w:rsidRPr="002F0AB8">
        <w:rPr>
          <w:sz w:val="24"/>
          <w:szCs w:val="24"/>
        </w:rPr>
        <w:t>devastátora</w:t>
      </w:r>
      <w:proofErr w:type="spellEnd"/>
      <w:r w:rsidRPr="002F0AB8">
        <w:rPr>
          <w:sz w:val="24"/>
          <w:szCs w:val="24"/>
        </w:rPr>
        <w:t xml:space="preserve"> kulturního dědictví  a dále v podání  druhého  žalovaného  ze dne 2.12.2011,   adresovaného  Komisi pro projednání přestupků v obci Kyselka   a  na internetu   uveřejněného  žalovanou, v němž  jsou obsaženy další </w:t>
      </w:r>
      <w:proofErr w:type="spellStart"/>
      <w:r w:rsidRPr="002F0AB8">
        <w:rPr>
          <w:sz w:val="24"/>
          <w:szCs w:val="24"/>
        </w:rPr>
        <w:t>dehonestující</w:t>
      </w:r>
      <w:proofErr w:type="spellEnd"/>
      <w:r w:rsidRPr="002F0AB8">
        <w:rPr>
          <w:sz w:val="24"/>
          <w:szCs w:val="24"/>
        </w:rPr>
        <w:t xml:space="preserve"> výroky, včetně jeho označení za dobytek. Na základě provedeného dokazování vzal za prokázáno, že článek „Prezident Václav Klaus navštíví zdevastované lázně Kyselka“,  stejně jako článek, na který je na internetových stránkách odkaz, v nichž není žalobce jmenován,  informují o  záměru prezidenta navštívit lázně Kyselka, přičemž je v něm také uvedeno, že se setká s managementem KMV, které vlastní řadu zdevastovaných objektů a pozemků v areálu lázní,  že první   žalovaná informovala na svých webových stránkách o  zahájeném  přestupkovém řízení před Komisí pro projednání přestupků obce Kyselka, kdy   druhý  žalovaný se měl dopustit přestupku tím, že dne 13.9.2011 opakovaně urážel žalobce  označením   za dobytek,  přičemž v této souvislosti uveřejnila   jeho  dopis  ze dne   2.12.2011,  v němž  na svojí   obranu  zejména uvedl,  že žalobce je po právu nazván dobytkem, že jen člověku s poruchou osobnosti je absolutně jedno, v jakých životních hygienických podmínkách  žij</w:t>
      </w:r>
      <w:r>
        <w:rPr>
          <w:sz w:val="24"/>
          <w:szCs w:val="24"/>
        </w:rPr>
        <w:t>í lidé,  že miliardář A.P……..</w:t>
      </w:r>
      <w:r w:rsidRPr="002F0AB8">
        <w:rPr>
          <w:sz w:val="24"/>
          <w:szCs w:val="24"/>
        </w:rPr>
        <w:t xml:space="preserve"> se k nájemníkům jeho domu chová jako k lidem druhé kategorie, že pokud  dnes  dopustíme, aby nás miliardáři fackovali, tak nás zítra budou střílet,  že žalobce je odsouzeníhodná a zavrženíhodná osobnost, že jeho označení za dobytek je v mezích přípustné kritiky,   že  žalobce pro kulturní dědictví této země není ničím užitečný,  že  začíná uvažovat, zda dobytek přirovnáním k žalobci neurazil, že za tímto označením si stojí.  Dále vycházel ze zjištění,  že nájemníci domu </w:t>
      </w:r>
      <w:proofErr w:type="spellStart"/>
      <w:r w:rsidRPr="002F0AB8">
        <w:rPr>
          <w:sz w:val="24"/>
          <w:szCs w:val="24"/>
        </w:rPr>
        <w:t>Stallburg</w:t>
      </w:r>
      <w:proofErr w:type="spellEnd"/>
      <w:r w:rsidRPr="002F0AB8">
        <w:rPr>
          <w:sz w:val="24"/>
          <w:szCs w:val="24"/>
        </w:rPr>
        <w:t xml:space="preserve"> (Antonín a Veronika Starkovi, Magda Formánková)  učinili dne 22.3.2012 písemné prohlášení,  v němž popisovali   podmínky  v nichž žijí, že opakovaně žádali KMV o opravu nefunkční kanalizace,  rozpadajícího se komínu a střechy, že teprve po aktivitě   první   žalované jim bylo nabídnuto náhradní bydlení, do něhož se na přelomu 2011/2012 přestěhovali,  že   Antonín </w:t>
      </w:r>
      <w:proofErr w:type="spellStart"/>
      <w:r w:rsidRPr="002F0AB8">
        <w:rPr>
          <w:sz w:val="24"/>
          <w:szCs w:val="24"/>
        </w:rPr>
        <w:t>Stark</w:t>
      </w:r>
      <w:proofErr w:type="spellEnd"/>
      <w:r w:rsidRPr="002F0AB8">
        <w:rPr>
          <w:sz w:val="24"/>
          <w:szCs w:val="24"/>
        </w:rPr>
        <w:t xml:space="preserve"> následně   dne 3.7.2012 ve vlastní  rukou napsaném prohlášení  uvedl,   že první prohlášení mu dala k podpisu   první  žalovaná,   že bere zpátky, co podepsal a omlouvá se za nedorozumění. Tvrzení </w:t>
      </w:r>
      <w:proofErr w:type="spellStart"/>
      <w:r w:rsidRPr="002F0AB8">
        <w:rPr>
          <w:sz w:val="24"/>
          <w:szCs w:val="24"/>
        </w:rPr>
        <w:t>Mgr.Martina</w:t>
      </w:r>
      <w:proofErr w:type="spellEnd"/>
      <w:r w:rsidRPr="002F0AB8">
        <w:rPr>
          <w:sz w:val="24"/>
          <w:szCs w:val="24"/>
        </w:rPr>
        <w:t xml:space="preserve"> Hanzla, zaměstnance KMV,  že uvedený dům nebylo možné rekonstruovat  proto, že nájemníci se nechtěli odstěhovat do nabízených bytů, soud prvního stupně   nepovažoval za prokázané, protože bylo pouze z doslechu od již zemřelého bývalého ředitele KMV. Z výpovědi jmenovaného vzal za prokázáno,   při návštěvě lázní Kyselka  prezidentem druhý  žalovaný do megafonu opakovaně prohlásil,   že žalobce je dobytek,   a  že žalobce ho za to udeřil do tváře.   Soud prvního stupně dále vycházel ze zprávy Národního památkového ústavu v Lokti  z března 2011,  popisující chátrání chráněných objektů v lázních Kyselka již od roku 1992, z nichž většina od roku 2005 je ve vlastnictvím C.T.S.DUO, s.r.o.   a některé ve vlastnictví KMV  a  dále z protokolu Památkové inspekce Ministerstva kultury o   kontrolním zjištění z dozoru na plnění povinností  KMV,  jako vlastníka  nemovitých věcí v obci Kyselka náležejících k souboru věcí zapsaných  v Ústředním seznamu  kulturních památek ČR   ze dne   8.11.2012,  podle něhož  KMV neplnily   povinnosti vlastníka kulturních památek, kdy zejména byl poukaz, včetně obrazové dokumentace,  na dům </w:t>
      </w:r>
      <w:proofErr w:type="spellStart"/>
      <w:r w:rsidRPr="002F0AB8">
        <w:rPr>
          <w:sz w:val="24"/>
          <w:szCs w:val="24"/>
        </w:rPr>
        <w:t>Stallburg</w:t>
      </w:r>
      <w:proofErr w:type="spellEnd"/>
      <w:r w:rsidRPr="002F0AB8">
        <w:rPr>
          <w:sz w:val="24"/>
          <w:szCs w:val="24"/>
        </w:rPr>
        <w:t xml:space="preserve">, kdy námitkám KMV nebylo ředitelem Památkové inspekce vyhověno,   a kdy KMV byla dne 2.2.2012  udělena  rozhodnutím   Magistrátu města Karlovy Vary,  oddělení památkové péče,   pokuta  1 800 000 Kč.   Soud prvního stupně dovodil,  že  KMV,  které vlastní v areálu  lázní Kyselka tři budovy  zapsané do seznamu kulturního dědictví,   tyto dlouhodobě neudržovaly,    takže jsou,   resp. byly donedávna,   těžce zchátralé,  a svou nečinností  se  dlouhodobě podílely na   jejich devastaci,   jak  opakovaně uznaly i správní orgány.  Poukázal na to, že sám žalobce ve vyjádření pro Českou televizi (reportáž z 25.5.2011)  uvedl, že jednu z těchto budov za cennou nepokládá    a na její záchranu je škoda peněz,  že nájemníci v domě </w:t>
      </w:r>
      <w:proofErr w:type="spellStart"/>
      <w:r w:rsidRPr="002F0AB8">
        <w:rPr>
          <w:sz w:val="24"/>
          <w:szCs w:val="24"/>
        </w:rPr>
        <w:t>Stallburg</w:t>
      </w:r>
      <w:proofErr w:type="spellEnd"/>
      <w:r w:rsidRPr="002F0AB8">
        <w:rPr>
          <w:sz w:val="24"/>
          <w:szCs w:val="24"/>
        </w:rPr>
        <w:t xml:space="preserve"> žili dlouhodobě v nevyhovujících podmínkách a náhradní bydlení jim bylo nabídnuto až koncem roku 2011. Uvedl, že na závěru o devastaci budov nemění nic ani okolnost,  že  budovy byly ve špatném stavu  ještě před tím, než je KMV nabyly do vlastnictví, jestliže byly koupeny v roce 1993  a chátraly  po dobu dalších dvaceti let  a podmínky bydlení byly nedůstojné lidskému žití (výkaly tekoucí do sklepa, závadná voda, zatékání do bytů </w:t>
      </w:r>
      <w:proofErr w:type="spellStart"/>
      <w:r w:rsidRPr="002F0AB8">
        <w:rPr>
          <w:sz w:val="24"/>
          <w:szCs w:val="24"/>
        </w:rPr>
        <w:t>apod</w:t>
      </w:r>
      <w:proofErr w:type="spellEnd"/>
      <w:r w:rsidRPr="002F0AB8">
        <w:rPr>
          <w:sz w:val="24"/>
          <w:szCs w:val="24"/>
        </w:rPr>
        <w:t xml:space="preserve">). Označení KMV, s níž je žalobce vzhledem ke svému postavení personifikován,   bylo proto oprávněnou kritikou žalobce. Za </w:t>
      </w:r>
      <w:proofErr w:type="spellStart"/>
      <w:r w:rsidRPr="002F0AB8">
        <w:rPr>
          <w:sz w:val="24"/>
          <w:szCs w:val="24"/>
        </w:rPr>
        <w:t>excesní</w:t>
      </w:r>
      <w:proofErr w:type="spellEnd"/>
      <w:r w:rsidRPr="002F0AB8">
        <w:rPr>
          <w:sz w:val="24"/>
          <w:szCs w:val="24"/>
        </w:rPr>
        <w:t xml:space="preserve"> neopovažoval  soud prvního stupně  ani dopis  druhého   žalovaného, byť je expresivní  a používá silných slov, ovšem při vědomí tehdejšího stavu kulturních památek a podmínek, v nichž lidé  v domě  </w:t>
      </w:r>
      <w:proofErr w:type="spellStart"/>
      <w:r w:rsidRPr="002F0AB8">
        <w:rPr>
          <w:sz w:val="24"/>
          <w:szCs w:val="24"/>
        </w:rPr>
        <w:t>Stallburg</w:t>
      </w:r>
      <w:proofErr w:type="spellEnd"/>
      <w:r w:rsidRPr="002F0AB8">
        <w:rPr>
          <w:sz w:val="24"/>
          <w:szCs w:val="24"/>
        </w:rPr>
        <w:t xml:space="preserve">   žili,  tento dopis pokládá ještě za přiměřeně, a tudíž oprávněně kritický, a to i s přihlédnutím k tomu, že druhý   žalovaný tak činí na svou obranu v přestupkovém řízení, že jde o pokračování argumentace mezi ním  a   žalobcem,   v níž ani žalobce nepostupoval v rukavičkách, když  po označení druhým   žalovaným za dobytek mu dal na veřejnosti facku.  Naproti tomu za neoprávněný zásah označil již jednání   první   žalované,  která  trvale zveřejňuje  partii  dopisu obsahující slovo dobytek ve vztahu k žalobci,  kdy již nejde o prvotní užití nadávky v konkrétní situaci.    Za nepřiměřené  zadostiučinění  však již nepovažoval  žalobcem požadovanou náhradu nemajetkové újmy podle § 13 odst.2 </w:t>
      </w:r>
      <w:proofErr w:type="spellStart"/>
      <w:r w:rsidRPr="002F0AB8">
        <w:rPr>
          <w:sz w:val="24"/>
          <w:szCs w:val="24"/>
        </w:rPr>
        <w:t>obč.zák</w:t>
      </w:r>
      <w:proofErr w:type="spellEnd"/>
      <w:r w:rsidRPr="002F0AB8">
        <w:rPr>
          <w:sz w:val="24"/>
          <w:szCs w:val="24"/>
        </w:rPr>
        <w:t xml:space="preserve">.,  byť v symbolické výši. O náhradě nákladů řízení rozhodl ve vztahu mezi účastníky podle § 142 odst.1 a 3 o.s.ř.   a  ve vztahu k státu  (náklady svědečného)  podle § 148 odst.1 o.s.ř.  </w:t>
      </w:r>
    </w:p>
    <w:p w:rsidR="00C82232" w:rsidRPr="002F0AB8" w:rsidRDefault="00C82232" w:rsidP="00C82232">
      <w:pPr>
        <w:jc w:val="both"/>
        <w:rPr>
          <w:sz w:val="24"/>
          <w:szCs w:val="24"/>
        </w:rPr>
      </w:pPr>
    </w:p>
    <w:p w:rsidR="00C82232" w:rsidRPr="002F0AB8" w:rsidRDefault="00C82232" w:rsidP="00C82232">
      <w:pPr>
        <w:jc w:val="both"/>
        <w:rPr>
          <w:sz w:val="24"/>
          <w:szCs w:val="24"/>
        </w:rPr>
      </w:pPr>
      <w:r w:rsidRPr="002F0AB8">
        <w:rPr>
          <w:sz w:val="24"/>
          <w:szCs w:val="24"/>
        </w:rPr>
        <w:tab/>
        <w:t xml:space="preserve">Proti zamítavým odstavcům výroku tohoto rozsudku podal žalobce odvolání z odvolacích důvodů uvedených v § 205 odst. 2 písm. b, c/. d/ , e/  a  g/ o.s.ř.  a   navrhoval,  aby odvolací soud v této části rozsudek soudu prvního stupně  zrušil a věc vrátil tomuto soudu k dalšímu řízením, popř.  změnil tak, že se   žalobě vyhovuje.   Soudu prvního stupně vytýkal  vady  při  hodnocení důkazů, neboť  podstatnou část skutkových závěrů opírá  o výpovědi svědkyň Starkové  a Formánkové, aniž se vypořádal s jeho námitkami o  jejich  věrohodnosti a pravdivosti a do jaké míry je tento důkaz souladný s jinými důkazy, když bylo prokázáno, že  s oběma bývalými  </w:t>
      </w:r>
      <w:proofErr w:type="spellStart"/>
      <w:r w:rsidRPr="002F0AB8">
        <w:rPr>
          <w:sz w:val="24"/>
          <w:szCs w:val="24"/>
        </w:rPr>
        <w:t>zaměstnankyněmí</w:t>
      </w:r>
      <w:proofErr w:type="spellEnd"/>
      <w:r w:rsidRPr="002F0AB8">
        <w:rPr>
          <w:sz w:val="24"/>
          <w:szCs w:val="24"/>
        </w:rPr>
        <w:t xml:space="preserve"> KMV, byl rozvázán pracovní poměr pro nadbytečnost, kdy  první jmenovaná je příznivkyní žalovaných  a přispívá do jejich internetových diskuzí (jím  navrhovaný důkaz touto diskuzí však neprovedl,  přestože šlo o důkaz z období po koncentraci řízení)  a druhá, podle výpovědi svědka   Ing. Hanzla,   s nimi udržuje úzké styky, kdy  jejich  prohlášení z  22.3.2012 s identickým textem  bylo napsáno  na počítači a   jmenované  toto  nedokázaly  vysvětlit,   přičemž pak </w:t>
      </w:r>
      <w:proofErr w:type="spellStart"/>
      <w:r w:rsidRPr="002F0AB8">
        <w:rPr>
          <w:sz w:val="24"/>
          <w:szCs w:val="24"/>
        </w:rPr>
        <w:t>Stark</w:t>
      </w:r>
      <w:proofErr w:type="spellEnd"/>
      <w:r w:rsidRPr="002F0AB8">
        <w:rPr>
          <w:sz w:val="24"/>
          <w:szCs w:val="24"/>
        </w:rPr>
        <w:t xml:space="preserve"> toto prohlášení   dne 3.7.2012   písemně, vlastní rukou, odvolal.   Z tohoto pohledu proto hodnotil rozsudek soudu prvního stupně jako nepřezkoumatelný.  Podle něho soud prvního stupně prolomil koncentraci řízení ve prospěch žalovaných,  když jim umožnil dodatečně  (jednání dne 16.5.2013)  tvrdit   a prokazovat další skutečnosti,  kdy žalovaní   se souhlasem soudu doložili důkazy  vztahující se k tvrzení o  jeho  údajném propojení  se společností vlastnící památkové objekty lázní Kyselka, které soud při jednání dne 30.8.2013  provedl,  aniž však již  umožnil provedení důkazů,  jím v této souvislosti navržených  dne 6.8.2013,  k vyvrácení  uváděných skutečností. V souvislosti s koncentrací řízení uvedl,   že  předvolání  k jednání  (</w:t>
      </w:r>
      <w:proofErr w:type="spellStart"/>
      <w:r w:rsidRPr="002F0AB8">
        <w:rPr>
          <w:sz w:val="24"/>
          <w:szCs w:val="24"/>
        </w:rPr>
        <w:t>vz</w:t>
      </w:r>
      <w:proofErr w:type="spellEnd"/>
      <w:r w:rsidRPr="002F0AB8">
        <w:rPr>
          <w:sz w:val="24"/>
          <w:szCs w:val="24"/>
        </w:rPr>
        <w:t xml:space="preserve">. 32)   z 12.2.2013 poučení o koncentraci neobsahovalo  a v řízení  soud pak jen odkázal   na „zevrubné“  poučení v předvolání.  Dále soudu prvního stupně vytýkal, že neprovedl důkaz výpovědí svědka  Petra Fialy  k tvrzení žalovaných o životních podmínkách obyvatel </w:t>
      </w:r>
      <w:proofErr w:type="spellStart"/>
      <w:r w:rsidRPr="002F0AB8">
        <w:rPr>
          <w:sz w:val="24"/>
          <w:szCs w:val="24"/>
        </w:rPr>
        <w:t>Stallburgu</w:t>
      </w:r>
      <w:proofErr w:type="spellEnd"/>
      <w:r w:rsidRPr="002F0AB8">
        <w:rPr>
          <w:sz w:val="24"/>
          <w:szCs w:val="24"/>
        </w:rPr>
        <w:t xml:space="preserve">, aniž by  vyložil, proč tento důkaz neprovedl, způsob vedení důkazu výslechem svědka </w:t>
      </w:r>
      <w:proofErr w:type="spellStart"/>
      <w:r w:rsidRPr="002F0AB8">
        <w:rPr>
          <w:sz w:val="24"/>
          <w:szCs w:val="24"/>
        </w:rPr>
        <w:t>Ing.Hanzla</w:t>
      </w:r>
      <w:proofErr w:type="spellEnd"/>
      <w:r w:rsidRPr="002F0AB8">
        <w:rPr>
          <w:sz w:val="24"/>
          <w:szCs w:val="24"/>
        </w:rPr>
        <w:t xml:space="preserve">,  jestliže ho zaměřil  pouze ke skutečnostem týkajícím se </w:t>
      </w:r>
      <w:proofErr w:type="spellStart"/>
      <w:r w:rsidRPr="002F0AB8">
        <w:rPr>
          <w:sz w:val="24"/>
          <w:szCs w:val="24"/>
        </w:rPr>
        <w:t>Stallburgu</w:t>
      </w:r>
      <w:proofErr w:type="spellEnd"/>
      <w:r w:rsidRPr="002F0AB8">
        <w:rPr>
          <w:sz w:val="24"/>
          <w:szCs w:val="24"/>
        </w:rPr>
        <w:t>,  z čehož dovozoval porušení zásad spravedlivého procesu.  K závěru  soudu  prvního stupně  o neprokázání   tvrzení, že KMV učinily  několik  nabídek na ubytování mimo tento dům,  protože jmenovaný  svědek   toto měl pouze z doslechu od již zemřelého bývalého ředitele, namítal,  že toto   nevyplývá ani z prohlášení Antonína Starka o tom,   že  nové bydlení mu bylo nabídnuto až v listopadu 2011,  protože  hovoří  výlučně o nabídce bydlení v </w:t>
      </w:r>
      <w:proofErr w:type="spellStart"/>
      <w:r w:rsidRPr="002F0AB8">
        <w:rPr>
          <w:sz w:val="24"/>
          <w:szCs w:val="24"/>
        </w:rPr>
        <w:t>Sedlečku</w:t>
      </w:r>
      <w:proofErr w:type="spellEnd"/>
      <w:r w:rsidRPr="002F0AB8">
        <w:rPr>
          <w:sz w:val="24"/>
          <w:szCs w:val="24"/>
        </w:rPr>
        <w:t xml:space="preserve">, aniž by  se vyjadřoval k předchozím nabídkám, o nichž hovořil svědek </w:t>
      </w:r>
      <w:proofErr w:type="spellStart"/>
      <w:r w:rsidRPr="002F0AB8">
        <w:rPr>
          <w:sz w:val="24"/>
          <w:szCs w:val="24"/>
        </w:rPr>
        <w:t>Ing.Hanzl</w:t>
      </w:r>
      <w:proofErr w:type="spellEnd"/>
      <w:r w:rsidRPr="002F0AB8">
        <w:rPr>
          <w:sz w:val="24"/>
          <w:szCs w:val="24"/>
        </w:rPr>
        <w:t xml:space="preserve"> (panelový dům v Karlových Varech, U Solivárny). Připomínal,  že nájemníkům  bydlení  v domě </w:t>
      </w:r>
      <w:proofErr w:type="spellStart"/>
      <w:r w:rsidRPr="002F0AB8">
        <w:rPr>
          <w:sz w:val="24"/>
          <w:szCs w:val="24"/>
        </w:rPr>
        <w:t>Stallburg</w:t>
      </w:r>
      <w:proofErr w:type="spellEnd"/>
      <w:r w:rsidRPr="002F0AB8">
        <w:rPr>
          <w:sz w:val="24"/>
          <w:szCs w:val="24"/>
        </w:rPr>
        <w:t xml:space="preserve">  v mnoha ohledech  vyhovovalo, neboť zde byli zvyklí a nechtěli, po desítkách let,  odcházet  jinam,     kdy, jak svědek </w:t>
      </w:r>
      <w:proofErr w:type="spellStart"/>
      <w:r w:rsidRPr="002F0AB8">
        <w:rPr>
          <w:sz w:val="24"/>
          <w:szCs w:val="24"/>
        </w:rPr>
        <w:t>Ing.Hanzl</w:t>
      </w:r>
      <w:proofErr w:type="spellEnd"/>
      <w:r w:rsidRPr="002F0AB8">
        <w:rPr>
          <w:sz w:val="24"/>
          <w:szCs w:val="24"/>
        </w:rPr>
        <w:t xml:space="preserve"> potvrdil,  se s rodinou pana Starka i paní Formánkové sešel opakovaně,  a že   právě pro to,  že v </w:t>
      </w:r>
      <w:proofErr w:type="spellStart"/>
      <w:r w:rsidRPr="002F0AB8">
        <w:rPr>
          <w:sz w:val="24"/>
          <w:szCs w:val="24"/>
        </w:rPr>
        <w:t>Stallburgu</w:t>
      </w:r>
      <w:proofErr w:type="spellEnd"/>
      <w:r w:rsidRPr="002F0AB8">
        <w:rPr>
          <w:sz w:val="24"/>
          <w:szCs w:val="24"/>
        </w:rPr>
        <w:t xml:space="preserve">  byly stále  dva obývané byty,  nemohl   být  dům rekonstruován.   Soudu prvního stupně dále  vytýkal, že mu neposkytl poučení podle § 118a odst.1 – 3 o.s.ř., pro které mu hrozí zamítnutí žaloby, takže neměl možnost  tvrdit a prokazovat rozhodující skutečnosti. Proto překvapivě zjistil, že je   ztotožňován  s  právnickou  osobou KMV,   přestože se jedná o zcela odlišné subjekty,  že   soud   za podklad  rozhodnutí bere  i  jeho prohlášení v reportáži České televize týkající se Alžbětina pavilonu,  že  převážná nedůvodnost  žaloby   je odůvodněna  těžkým zanedbáním péče o nemovitý majetek zapsaný v seznamu kulturních památek KMV, ačkoliv dokazování v tomto směru nebylo prováděno.  Nadto  doložil,  že  Ministerstvo kultury již v roce 1976 upustilo  od  další památkové ochrany skladiště lahví a plnírny Alžbětina pramene. Zdůrazňoval,  že KMV nelze personifikovat s jeho osobou,  jestliže se  stal členem představenstva v roce 2005 a do roku 2008 pozici generálního ředitele zastával Jan Husák.  Nesouhlasil s tím,   že  napadeným    výrokům   vztahujícím se k němu   „nelze nic vytknout“,  že  „trefně popsali skutečnost a vykonali své zaručené právo vyjádřit svůj názor“, neboť  s kritikou nemají nic společného;  jde o xenofobní výroky,    urážky  a nadávky.   Dále poukázal na to,  že  jeho  jednání  (políček)    i jednání druhého žalovaného (označení jeho osoby dobytkem)   bylo v přestupkovém řízení posouzeno jako přestupek  a byla jim uložena sankce.  Dopis druhého   žalovaného podle něho nemohl být pokračováním  argumentace mezi nimi, neboť  od návštěvy Václava Klause v Kyselce  již  žádná  neprobíhala a soud prvního stupně se v této souvislosti nezabýval tím, jak  se předmětný dopis dostal do dispozice  první   žalované, kdy je nepravděpodobné, že by tento dopis dal k zveřejnění některý z členů přestupkové komise. Za důvodný považoval i uplatněný nárok na náhradu nemajetkové újmy (při stanovení výše přihlížel k tomu,  že  první    žalovaná je neziskovou organizací), když  dopis byl  zveřejněn masovým médiem, a to trvale, a  partie ve vztahu k žalobci nebyly  odstraněny  přes již vykonatelný  odstavec III výroku.  Soudu prvního stupně vytýkal i neúplně zjištěný skutkový stav, když nevedl žádné dokazování k tomu, že památky chátraly po jejich nabytí koupí v roce 1993 a v této souvislosti poukazoval na výpověď  Magdy  Formánkové,  že   již v roce 1981 byl </w:t>
      </w:r>
      <w:proofErr w:type="spellStart"/>
      <w:r w:rsidRPr="002F0AB8">
        <w:rPr>
          <w:sz w:val="24"/>
          <w:szCs w:val="24"/>
        </w:rPr>
        <w:t>Stallburg</w:t>
      </w:r>
      <w:proofErr w:type="spellEnd"/>
      <w:r w:rsidRPr="002F0AB8">
        <w:rPr>
          <w:sz w:val="24"/>
          <w:szCs w:val="24"/>
        </w:rPr>
        <w:t xml:space="preserve"> problematickou budovou „v dezolátním stavu“,  na investice  do sanace tohoto domu ze strany KMV a  rovněž  i  na to,   že   rozhodnutí o uložení  pokuty za údajné neplnění  povinností stanovených zákonem  o památkové péči bylo rozsudkem Krajského soudu v Plzni ze dne 31.1.2014 </w:t>
      </w:r>
      <w:proofErr w:type="spellStart"/>
      <w:r w:rsidRPr="002F0AB8">
        <w:rPr>
          <w:sz w:val="24"/>
          <w:szCs w:val="24"/>
        </w:rPr>
        <w:t>sp.zn</w:t>
      </w:r>
      <w:proofErr w:type="spellEnd"/>
      <w:r w:rsidRPr="002F0AB8">
        <w:rPr>
          <w:sz w:val="24"/>
          <w:szCs w:val="24"/>
        </w:rPr>
        <w:t xml:space="preserve">.  57 A 37/2012, který doložil,    zrušeno pro nezákonnost.  Zdůrazňoval,  že nebylo tvrzeno ani   prokázáno žádné jeho  jednání spočívající v znehodnocování či ničení  kulturních památek, avšak přesto  byl oprávněně nazván „trefně“ zejména </w:t>
      </w:r>
      <w:proofErr w:type="spellStart"/>
      <w:r w:rsidRPr="002F0AB8">
        <w:rPr>
          <w:sz w:val="24"/>
          <w:szCs w:val="24"/>
        </w:rPr>
        <w:t>devastátorem</w:t>
      </w:r>
      <w:proofErr w:type="spellEnd"/>
      <w:r w:rsidRPr="002F0AB8">
        <w:rPr>
          <w:sz w:val="24"/>
          <w:szCs w:val="24"/>
        </w:rPr>
        <w:t xml:space="preserve">, dobytkem, podnikavcem, který má být hnán bičem, odsouzeníhodnou, zavrženíhodnou osobou.  Podle jeho názoru vzal soud prvního stupně za prokázaný  stav objektu  z popisu   bulvárního časopisu,  který je v rozporu i se zprávou Národního památkového úřadu v Lokti z roku 2011, podle níž je střešní krytina funkční, kromě  okapových částí, trámové stropy stabilní až na lokální poruchy, přičemž rovněž nebylo prokázáno,  že  by </w:t>
      </w:r>
      <w:proofErr w:type="spellStart"/>
      <w:r w:rsidRPr="002F0AB8">
        <w:rPr>
          <w:sz w:val="24"/>
          <w:szCs w:val="24"/>
        </w:rPr>
        <w:t>Stallburg</w:t>
      </w:r>
      <w:proofErr w:type="spellEnd"/>
      <w:r w:rsidRPr="002F0AB8">
        <w:rPr>
          <w:sz w:val="24"/>
          <w:szCs w:val="24"/>
        </w:rPr>
        <w:t xml:space="preserve">  obývali tuláci,  že by odtok odpadu nebyl odstraňován, když svědek Hanzl vypověděl,  že  odtok vody byl čištěn.  Za  krajně nepravděpodobné považoval to,  že   by pan </w:t>
      </w:r>
      <w:proofErr w:type="spellStart"/>
      <w:r w:rsidRPr="002F0AB8">
        <w:rPr>
          <w:sz w:val="24"/>
          <w:szCs w:val="24"/>
        </w:rPr>
        <w:t>Stark</w:t>
      </w:r>
      <w:proofErr w:type="spellEnd"/>
      <w:r w:rsidRPr="002F0AB8">
        <w:rPr>
          <w:sz w:val="24"/>
          <w:szCs w:val="24"/>
        </w:rPr>
        <w:t xml:space="preserve">  se stěhoval až v roce 2012,   kdyby byt byl v popisovaném  stavu (pršelo do něj)  a namítal, že soud směšuje  vlastnictví  památkových  budov, že  ve zprávě Národního památkového úřadu v Lokti je ve vztahu k C.T. S. DUO s.r.o. (s ní nemá žalobce co do činění)   uvedeno,  že po vydražení nemovitostí v roce 2005 budovy zajistila proti vniknutí cizích osob a před deštěm, žádné další kroky neprováděla,   z čehož je zřejmé, že areál chátral již  po předchozích  nepovedených privatizacích.  Pokud pak soud prvního stupně naznačil, že KMV se v poslední době snaží zorganizovat záchranu některých zdevastovaných památek,   uvedl,  že již   v době vydání rozhodnutí byl objekt </w:t>
      </w:r>
      <w:proofErr w:type="spellStart"/>
      <w:r w:rsidRPr="002F0AB8">
        <w:rPr>
          <w:sz w:val="24"/>
          <w:szCs w:val="24"/>
        </w:rPr>
        <w:t>Stallburg</w:t>
      </w:r>
      <w:proofErr w:type="spellEnd"/>
      <w:r w:rsidRPr="002F0AB8">
        <w:rPr>
          <w:sz w:val="24"/>
          <w:szCs w:val="24"/>
        </w:rPr>
        <w:t xml:space="preserve"> kompletně  zrekonstruován,  přičemž investice do něj a objektu </w:t>
      </w:r>
      <w:proofErr w:type="spellStart"/>
      <w:r w:rsidRPr="002F0AB8">
        <w:rPr>
          <w:sz w:val="24"/>
          <w:szCs w:val="24"/>
        </w:rPr>
        <w:t>Löschner</w:t>
      </w:r>
      <w:proofErr w:type="spellEnd"/>
      <w:r w:rsidRPr="002F0AB8">
        <w:rPr>
          <w:sz w:val="24"/>
          <w:szCs w:val="24"/>
        </w:rPr>
        <w:t xml:space="preserve"> činí 60 mil. Kč.    </w:t>
      </w:r>
    </w:p>
    <w:p w:rsidR="00C82232" w:rsidRPr="002F0AB8" w:rsidRDefault="00C82232" w:rsidP="00C82232">
      <w:pPr>
        <w:jc w:val="both"/>
        <w:rPr>
          <w:sz w:val="24"/>
          <w:szCs w:val="24"/>
        </w:rPr>
      </w:pPr>
    </w:p>
    <w:p w:rsidR="00C82232" w:rsidRPr="002F0AB8" w:rsidRDefault="00C82232" w:rsidP="00C82232">
      <w:pPr>
        <w:jc w:val="both"/>
        <w:rPr>
          <w:sz w:val="24"/>
          <w:szCs w:val="24"/>
        </w:rPr>
      </w:pPr>
      <w:r w:rsidRPr="002F0AB8">
        <w:rPr>
          <w:sz w:val="24"/>
          <w:szCs w:val="24"/>
        </w:rPr>
        <w:tab/>
        <w:t>Žalovaní je k odvolání žalobce nevyjádřili.</w:t>
      </w:r>
    </w:p>
    <w:p w:rsidR="00C82232" w:rsidRPr="002F0AB8" w:rsidRDefault="00C82232" w:rsidP="00C82232">
      <w:pPr>
        <w:jc w:val="both"/>
        <w:rPr>
          <w:sz w:val="24"/>
          <w:szCs w:val="24"/>
        </w:rPr>
      </w:pPr>
    </w:p>
    <w:p w:rsidR="00C82232" w:rsidRPr="002F0AB8" w:rsidRDefault="00C82232" w:rsidP="00C82232">
      <w:pPr>
        <w:jc w:val="both"/>
        <w:rPr>
          <w:sz w:val="24"/>
          <w:szCs w:val="24"/>
        </w:rPr>
      </w:pPr>
      <w:r w:rsidRPr="002F0AB8">
        <w:rPr>
          <w:sz w:val="24"/>
          <w:szCs w:val="24"/>
        </w:rPr>
        <w:tab/>
        <w:t>Odvolací soud  podle § 212 o.s.ř. přezkoumal rozsudek soudu prvního stupně v odvoláním  dotčeném  rozsahu  a dospěl k závěru, že odvolání žalobce je částečně důvodné.  V odvoláním nenapadeném rozsahu ve vztahu k první  žalované zůstal  rozsudek soudu prvního stupně nedotčen (§ 206 odst.2 o.s.ř.).</w:t>
      </w:r>
    </w:p>
    <w:p w:rsidR="00C82232" w:rsidRPr="002F0AB8" w:rsidRDefault="00C82232" w:rsidP="00C82232">
      <w:pPr>
        <w:jc w:val="both"/>
        <w:rPr>
          <w:sz w:val="24"/>
          <w:szCs w:val="24"/>
        </w:rPr>
      </w:pPr>
    </w:p>
    <w:p w:rsidR="00C82232" w:rsidRPr="002F0AB8" w:rsidRDefault="00C82232" w:rsidP="00C82232">
      <w:pPr>
        <w:jc w:val="both"/>
        <w:rPr>
          <w:sz w:val="24"/>
          <w:szCs w:val="24"/>
        </w:rPr>
      </w:pPr>
      <w:r w:rsidRPr="002F0AB8">
        <w:rPr>
          <w:sz w:val="24"/>
          <w:szCs w:val="24"/>
        </w:rPr>
        <w:tab/>
        <w:t xml:space="preserve"> Základním předpokladem odpovědnosti podle § 13 </w:t>
      </w:r>
      <w:proofErr w:type="spellStart"/>
      <w:r w:rsidRPr="002F0AB8">
        <w:rPr>
          <w:sz w:val="24"/>
          <w:szCs w:val="24"/>
        </w:rPr>
        <w:t>obč.zák</w:t>
      </w:r>
      <w:proofErr w:type="spellEnd"/>
      <w:r w:rsidRPr="002F0AB8">
        <w:rPr>
          <w:sz w:val="24"/>
          <w:szCs w:val="24"/>
        </w:rPr>
        <w:t xml:space="preserve">., platného do 31.12.2013,   je existence neoprávněného zásahu objektivně  způsobilého vyvolat  nemajetkovou újmu narušením, popř. ohrožením osobnostních práv chráněných § 11 a násl. </w:t>
      </w:r>
      <w:proofErr w:type="spellStart"/>
      <w:r w:rsidRPr="002F0AB8">
        <w:rPr>
          <w:sz w:val="24"/>
          <w:szCs w:val="24"/>
        </w:rPr>
        <w:t>obč.zák</w:t>
      </w:r>
      <w:proofErr w:type="spellEnd"/>
      <w:r w:rsidRPr="002F0AB8">
        <w:rPr>
          <w:sz w:val="24"/>
          <w:szCs w:val="24"/>
        </w:rPr>
        <w:t>.</w:t>
      </w:r>
    </w:p>
    <w:p w:rsidR="00C82232" w:rsidRPr="002F0AB8" w:rsidRDefault="00C82232" w:rsidP="00C82232">
      <w:pPr>
        <w:jc w:val="both"/>
        <w:rPr>
          <w:sz w:val="24"/>
          <w:szCs w:val="24"/>
        </w:rPr>
      </w:pPr>
      <w:r w:rsidRPr="002F0AB8">
        <w:rPr>
          <w:sz w:val="24"/>
          <w:szCs w:val="24"/>
        </w:rPr>
        <w:tab/>
      </w:r>
    </w:p>
    <w:p w:rsidR="00C82232" w:rsidRPr="002F0AB8" w:rsidRDefault="00C82232" w:rsidP="00C82232">
      <w:pPr>
        <w:ind w:firstLine="708"/>
        <w:jc w:val="both"/>
        <w:rPr>
          <w:sz w:val="24"/>
          <w:szCs w:val="24"/>
        </w:rPr>
      </w:pPr>
      <w:r w:rsidRPr="002F0AB8">
        <w:rPr>
          <w:sz w:val="24"/>
          <w:szCs w:val="24"/>
        </w:rPr>
        <w:t>K první žalované :</w:t>
      </w:r>
    </w:p>
    <w:p w:rsidR="00C82232" w:rsidRPr="002F0AB8" w:rsidRDefault="00C82232" w:rsidP="00C82232">
      <w:pPr>
        <w:jc w:val="both"/>
        <w:rPr>
          <w:sz w:val="24"/>
          <w:szCs w:val="24"/>
        </w:rPr>
      </w:pPr>
    </w:p>
    <w:p w:rsidR="00C82232" w:rsidRPr="002F0AB8" w:rsidRDefault="00C82232" w:rsidP="00C82232">
      <w:pPr>
        <w:ind w:firstLine="708"/>
        <w:jc w:val="both"/>
        <w:rPr>
          <w:sz w:val="24"/>
          <w:szCs w:val="24"/>
        </w:rPr>
      </w:pPr>
      <w:r w:rsidRPr="002F0AB8">
        <w:rPr>
          <w:sz w:val="24"/>
          <w:szCs w:val="24"/>
        </w:rPr>
        <w:t xml:space="preserve">Odvolací soud  především sdílí  názor  soudu prvního stupně,  byť  zásadně z jiných, než  uvedených důvodů,  že  obsahem článku  „Prezident Václav Klaus  navštíví zdevastované lázně Kyselka“  uveřejněném   dne  29.8.2011  na internetových stránkách první žalované, a to ani ve spojení s článkem uveřejněným v Parlamentních listech,  na nějž  byl činěn odkaz (více viz zde),  konkrétně  užitím pojmu </w:t>
      </w:r>
      <w:proofErr w:type="spellStart"/>
      <w:r w:rsidRPr="002F0AB8">
        <w:rPr>
          <w:sz w:val="24"/>
          <w:szCs w:val="24"/>
        </w:rPr>
        <w:t>devastátor</w:t>
      </w:r>
      <w:proofErr w:type="spellEnd"/>
      <w:r w:rsidRPr="002F0AB8">
        <w:rPr>
          <w:sz w:val="24"/>
          <w:szCs w:val="24"/>
        </w:rPr>
        <w:t xml:space="preserve"> kulturního dědictví v Kyselce,  nedošlo  k neoprávněnému  zásahu  do osobnostních práv žalobce.  Tento   článek, včetně  článku, na nějž je činěn odkaz,  informuje o  chystané  návštěvě Karlovarského kraje prezidentem Václavem Klausem a  je v něm uvedeno, že  prezident  také navštíví zdevastované lázně Kyselka,  že v Kyselce se setká nejen s občany, ale také  „s  managementem společnosti Karlovarské minerální vody, která zde působí a vlastní  část zdevastovaných objektů a pozemků v areálu bývalých lázní“. Žalobce, který ani v jednom  článku  není jmenován,  svojí </w:t>
      </w:r>
      <w:proofErr w:type="spellStart"/>
      <w:r w:rsidRPr="002F0AB8">
        <w:rPr>
          <w:sz w:val="24"/>
          <w:szCs w:val="24"/>
        </w:rPr>
        <w:t>dehonestaci</w:t>
      </w:r>
      <w:proofErr w:type="spellEnd"/>
      <w:r w:rsidRPr="002F0AB8">
        <w:rPr>
          <w:sz w:val="24"/>
          <w:szCs w:val="24"/>
        </w:rPr>
        <w:t xml:space="preserve">   dovozuje  ze svého postavení  v   managementu KMV. Odvolací soud  vychází,   shodně  se soudem  prvního stupně,   rovněž z toho,  že žalobce je členem představenstva uvedené společnosti  a  zastává pozici  jejího   generálního ředitele,  avšak nesdílí již   jeho   názor,   že v dané věci je s KMV  personifikován.  Jde totiž   o dva různé subjekty  s rozdílnou odpovědností.  V  dané věci  odvolací soud přihlíží  i   k tomu,   že  žalobce  je  členem  představenstva   KMV,  která  vlastní v areálu  lázní Kyselka tři objekty  od roku 1993,    až od roku   2005 a na pozici generálního ředitele  je od roku 2008.  Proto   ani   podle odvolacího soudu nelze  ve výroku vztahujícímu se ke KMV dovodit  neoprávněný zásah  do osobnostních práv žalobce.  S ohledem na tento závěr odvolacího soudu  proto ani procesní výtky žalobce  nemají povahu vad, které by mohly mít za následek nesprávné rozhodnutí  ve věci.</w:t>
      </w:r>
    </w:p>
    <w:p w:rsidR="00C82232" w:rsidRPr="002F0AB8" w:rsidRDefault="00C82232" w:rsidP="00C82232">
      <w:pPr>
        <w:ind w:firstLine="708"/>
        <w:jc w:val="both"/>
        <w:rPr>
          <w:sz w:val="24"/>
          <w:szCs w:val="24"/>
        </w:rPr>
      </w:pPr>
      <w:r w:rsidRPr="002F0AB8">
        <w:rPr>
          <w:sz w:val="24"/>
          <w:szCs w:val="24"/>
        </w:rPr>
        <w:t xml:space="preserve">  </w:t>
      </w:r>
    </w:p>
    <w:p w:rsidR="00C82232" w:rsidRPr="002F0AB8" w:rsidRDefault="00C82232" w:rsidP="00C82232">
      <w:pPr>
        <w:ind w:firstLine="708"/>
        <w:jc w:val="both"/>
        <w:rPr>
          <w:sz w:val="24"/>
          <w:szCs w:val="24"/>
        </w:rPr>
      </w:pPr>
      <w:r w:rsidRPr="002F0AB8">
        <w:rPr>
          <w:sz w:val="24"/>
          <w:szCs w:val="24"/>
        </w:rPr>
        <w:t xml:space="preserve">Odvolací soud však, nad rámec  soudem prvního stupně  již  dovozeného neoprávněného zásahu  do osobnostních práv žalobce    částí první    žalovanou uveřejněného   přípisu  druhého žalovaného přestupkové komisi obce Kyselka ze dne 2.12.2011,  shledává    neoprávněný zásah   do osobnostních práv  žalobce i  v dalších  jeho  pasážích. Aniž  by  vycházel z jiného skutkového stavu, než zjištěného soudem prvního stupně, bere při posouzení  celkového kontextu uvedeného přípisu  v úvahu shora vyslovený  názor, že žalobce v dané věci nelze personifikovat s KMV, jako právnickou osobou.  Ostatně sama první  žalovaná, jak se podává  z jejího vyjádření k žalobě,   svojí </w:t>
      </w:r>
      <w:r>
        <w:rPr>
          <w:sz w:val="24"/>
          <w:szCs w:val="24"/>
        </w:rPr>
        <w:t xml:space="preserve"> </w:t>
      </w:r>
      <w:r w:rsidRPr="002F0AB8">
        <w:rPr>
          <w:sz w:val="24"/>
          <w:szCs w:val="24"/>
        </w:rPr>
        <w:t xml:space="preserve">kritiku  směřuje    ke KMV,  že   „za dobu vlastnění  staveb  (již téměř dvacet let)   firmou KMV se z budov zanedbanou údržbou staly naprosté zříceniny“, že  došlo „k jejich velmi výrazné devastaci“,  že  „ke katastrofální devastaci předmětných  objektů došlo až v době, kdy KMV tyto vlastnila a dosud vlastní“,  přičemž  odpovědnost žalobce  dovozuje   jen   z toho, že „zastává v této firmě již sedm let vedoucí postavení  a vystupuje za ní opětovně na veřejnosti a v médiích“, že tak má „zásluhy“ na vývoji závadného stavu,  aniž však již    uvádí  konkrétní  jednání („zásluhy“)  samotného  žalobce.   </w:t>
      </w:r>
    </w:p>
    <w:p w:rsidR="00C82232" w:rsidRPr="002F0AB8" w:rsidRDefault="00C82232" w:rsidP="00C82232">
      <w:pPr>
        <w:ind w:firstLine="708"/>
        <w:jc w:val="both"/>
        <w:rPr>
          <w:sz w:val="24"/>
          <w:szCs w:val="24"/>
        </w:rPr>
      </w:pPr>
    </w:p>
    <w:p w:rsidR="00C82232" w:rsidRPr="002F0AB8" w:rsidRDefault="00C82232" w:rsidP="00C82232">
      <w:pPr>
        <w:ind w:firstLine="708"/>
        <w:jc w:val="both"/>
        <w:rPr>
          <w:sz w:val="24"/>
          <w:szCs w:val="24"/>
        </w:rPr>
      </w:pPr>
      <w:r w:rsidRPr="002F0AB8">
        <w:rPr>
          <w:sz w:val="24"/>
          <w:szCs w:val="24"/>
        </w:rPr>
        <w:t xml:space="preserve">   Neoprávněný zásah  odvolací soud shledává  ve výrocích, v nichž je žalobce spojován s konkrétním negativním jednáním, kdy „měl dopustit“ stav domu (míněn </w:t>
      </w:r>
      <w:proofErr w:type="spellStart"/>
      <w:r w:rsidRPr="002F0AB8">
        <w:rPr>
          <w:sz w:val="24"/>
          <w:szCs w:val="24"/>
        </w:rPr>
        <w:t>Stallburg</w:t>
      </w:r>
      <w:proofErr w:type="spellEnd"/>
      <w:r w:rsidRPr="002F0AB8">
        <w:rPr>
          <w:sz w:val="24"/>
          <w:szCs w:val="24"/>
        </w:rPr>
        <w:t xml:space="preserve">),  „mělo mu být jedno“, v jakých podmínkách v něm  žijí lidé, kteří “mu platí“  nájem,   který se chová k nájemníkům „jeho domu“ jako k lidem druhé kategorie,  který je zavrženíhodnou a odsouzeníhodnou osobou k ignoraci životních podmínek lidí,  kteří v „jeho objektu“ bydlí. První  žalovaná, která měla  nepochybně právo na svých internetových stránkách informovat o probíhajícím přestupkovém řízení týkajícím se účastníků, tak  uvedenými výroky vztahujícími se výslovně  k žalobci, nikoli ke KMV,  zasáhla  čest  a důstojnost žalobce,   neboť z něho  před těmi uživateli internetu, kteří se s jejími stránkami seznámili, učinila odsouzeníhodnou osobu.  Naproti tomu ve zbývajících výrocích ani odvolací  soud  neshledává neoprávněný zásah,  protože  buď jde o obecné prohlášení vztahující se ke KMV,  o   poukaz na jiný  soudní spor  žalobce se nedotýkající, o   výroky vztahující se  k přestupkovému řízení,  o proklamaci o ochraně  národního kulturního bohatství.    </w:t>
      </w:r>
    </w:p>
    <w:p w:rsidR="00C82232" w:rsidRPr="002F0AB8" w:rsidRDefault="00C82232" w:rsidP="00C82232">
      <w:pPr>
        <w:ind w:firstLine="708"/>
        <w:jc w:val="both"/>
        <w:rPr>
          <w:sz w:val="24"/>
          <w:szCs w:val="24"/>
        </w:rPr>
      </w:pPr>
    </w:p>
    <w:p w:rsidR="00C82232" w:rsidRPr="002F0AB8" w:rsidRDefault="00C82232" w:rsidP="00C82232">
      <w:pPr>
        <w:ind w:firstLine="708"/>
        <w:jc w:val="both"/>
        <w:rPr>
          <w:sz w:val="24"/>
          <w:szCs w:val="24"/>
        </w:rPr>
      </w:pPr>
      <w:r w:rsidRPr="002F0AB8">
        <w:rPr>
          <w:sz w:val="24"/>
          <w:szCs w:val="24"/>
        </w:rPr>
        <w:t xml:space="preserve">Za přiměřený prostředek obrany proti neoprávněnému zásahu  do osobnostních práv žalobce směřující  k tomu, aby   přestal být neoprávněně zostouzen  na veřejnosti  i dalšími   shora uvedenými výroky obsaženými v písemnosti  druhého  žalovaného  ze dne 2.12.2011, uveřejněné  první  žalovanou,   shledává   odvolací soud   žalobcem   uplatněný   zdržovací  nárok. Dále odvolací soud shledává i předpoklady  pro přiznání   náhrady  nemajetkové újmy   žalobci podle § 13 odst.2  </w:t>
      </w:r>
      <w:proofErr w:type="spellStart"/>
      <w:r w:rsidRPr="002F0AB8">
        <w:rPr>
          <w:sz w:val="24"/>
          <w:szCs w:val="24"/>
        </w:rPr>
        <w:t>obč.zák</w:t>
      </w:r>
      <w:proofErr w:type="spellEnd"/>
      <w:r w:rsidRPr="002F0AB8">
        <w:rPr>
          <w:sz w:val="24"/>
          <w:szCs w:val="24"/>
        </w:rPr>
        <w:t xml:space="preserve">.  Přihlíží k tomu,  že předmětná písemnost byla  uveřejněna v mediu  s dosahem  pro širokou veřejnost  již  6.12.2011,  takže  neoprávněný  zásah  dotýkající se  důstojnosti žalobce  a  ve značné míře snižující  jeho vážnost ve společnosti,   trvá   dlouhodobě. Při stanovení  výše této náhrady   pak vychází z vázanosti   žalobním návrhem  (§ 153 odst.2 o.s.ř.),   v němž jí žalobce  uplatnil  pouze v symbolické výši proto,   že   první     žalovaná je neziskovou organizací.   </w:t>
      </w:r>
    </w:p>
    <w:p w:rsidR="00C82232" w:rsidRPr="002F0AB8" w:rsidRDefault="00C82232" w:rsidP="00C82232">
      <w:pPr>
        <w:ind w:firstLine="708"/>
        <w:jc w:val="both"/>
        <w:rPr>
          <w:sz w:val="24"/>
          <w:szCs w:val="24"/>
        </w:rPr>
      </w:pPr>
    </w:p>
    <w:p w:rsidR="00C82232" w:rsidRPr="002F0AB8" w:rsidRDefault="00C82232" w:rsidP="00C82232">
      <w:pPr>
        <w:ind w:firstLine="708"/>
        <w:jc w:val="both"/>
        <w:rPr>
          <w:sz w:val="24"/>
          <w:szCs w:val="24"/>
        </w:rPr>
      </w:pPr>
      <w:r w:rsidRPr="002F0AB8">
        <w:rPr>
          <w:sz w:val="24"/>
          <w:szCs w:val="24"/>
        </w:rPr>
        <w:t>K druhému žalovanému:</w:t>
      </w:r>
    </w:p>
    <w:p w:rsidR="00C82232" w:rsidRPr="002F0AB8" w:rsidRDefault="00C82232" w:rsidP="00C82232">
      <w:pPr>
        <w:ind w:firstLine="708"/>
        <w:jc w:val="both"/>
        <w:rPr>
          <w:sz w:val="24"/>
          <w:szCs w:val="24"/>
        </w:rPr>
      </w:pPr>
    </w:p>
    <w:p w:rsidR="00C82232" w:rsidRPr="002F0AB8" w:rsidRDefault="00C82232" w:rsidP="00C82232">
      <w:pPr>
        <w:ind w:firstLine="708"/>
        <w:jc w:val="both"/>
        <w:rPr>
          <w:sz w:val="24"/>
          <w:szCs w:val="24"/>
        </w:rPr>
      </w:pPr>
      <w:r w:rsidRPr="002F0AB8">
        <w:rPr>
          <w:sz w:val="24"/>
          <w:szCs w:val="24"/>
        </w:rPr>
        <w:t xml:space="preserve">Především je třeba uvést,  shodně se soudem prvního stupně, že právo na vyjádření názoru  patří mezi základní práva každé demokratické společnosti,  že toto  právo  nelze upírat ani druhému žalovanému, zejména,  když se vyjadřuje v přestupkovém  řízení,  jehož je účastníkem.  Odvolací soud,   shodně se soudem  prvního stupně, vychází  i  z toho,   že  přípustná je jen věcná  kritika,  tedy kritika   založená na  pravdivých skutkových okolnostech,  z nichž vyvozuje  odpovídající  hodnotící soudy,  přiměřená, co do obsahu i formy, nesledující  mrzký cíl kritizovaného skandalizovat, ponížit, urazit, nepoužívající výrazy, které   jsou v hrubém nepoměru k jejímu cíli.  Na rozdíl od soudu prvního stupně však již nesdílí názor,  že   druhý   žalovaný v podání  ze dne 2.12.2011,  adresovaném přestupkové komisi  v obci Kyselka,   žalobce  kritizuje oprávněně.  </w:t>
      </w:r>
    </w:p>
    <w:p w:rsidR="00C82232" w:rsidRPr="002F0AB8" w:rsidRDefault="00C82232" w:rsidP="00C82232">
      <w:pPr>
        <w:ind w:firstLine="708"/>
        <w:jc w:val="both"/>
        <w:rPr>
          <w:sz w:val="24"/>
          <w:szCs w:val="24"/>
        </w:rPr>
      </w:pPr>
    </w:p>
    <w:p w:rsidR="00C82232" w:rsidRPr="002F0AB8" w:rsidRDefault="00C82232" w:rsidP="00C82232">
      <w:pPr>
        <w:ind w:firstLine="708"/>
        <w:jc w:val="both"/>
        <w:rPr>
          <w:sz w:val="24"/>
          <w:szCs w:val="24"/>
        </w:rPr>
      </w:pPr>
      <w:r w:rsidRPr="002F0AB8">
        <w:rPr>
          <w:sz w:val="24"/>
          <w:szCs w:val="24"/>
        </w:rPr>
        <w:t xml:space="preserve">Odvolací soud i ve vztahu k tomuto  žalovanému vychází ze shora již vysloveného názoru,   že žalobce v dané věci nelze ztotožňovat s KMV.   Druhý  žalovaný, přestože,  jak se podává  z předmětné písemnosti,  vychází z toho,  že KMV „dlouhodobě neprojevují  zájem o kulturní dědictví  tohoto státu“,  „svým nezájmem jdou  nad hranu zákona“,  „přehlížejí kulturní dědictví“,  „dokonce ohrožují zdraví a bezpečnost nájemníků“, žalobce, jako fyzickou osobu,   spojuje  s tvrzeným  jednáním (i  nejednáním) KMV, aniž ve vztahu k němu, který nadto je členem představenstva KMV až od roku 2005, uvádí příklad  osobního, konkrétního jednání vůči  památkově chráněným objektům, vůči  nájemníkům domu </w:t>
      </w:r>
      <w:proofErr w:type="spellStart"/>
      <w:r w:rsidRPr="002F0AB8">
        <w:rPr>
          <w:sz w:val="24"/>
          <w:szCs w:val="24"/>
        </w:rPr>
        <w:t>Stallburg</w:t>
      </w:r>
      <w:proofErr w:type="spellEnd"/>
      <w:r w:rsidRPr="002F0AB8">
        <w:rPr>
          <w:sz w:val="24"/>
          <w:szCs w:val="24"/>
        </w:rPr>
        <w:t xml:space="preserve">.  V této souvislosti  nelze ani přehlédnout zjištění učiněné soudem prvního stupně ze zprávy Národního památkového ústavu v Lokti z března 2011, kdy tato zpráva popisuje  chátrání  objektů v areálu  lázní Kyselka již  od roku 1992  a podává se   z ní,    že   areál  doplatil  na nedořešenou privatizaci počátkem devadesátých let,  ani   další zjištění   učiněné  soudem  prvního stupně   z výpovědi   svědkyně Formánkové,  že  budova (míněn dům </w:t>
      </w:r>
      <w:proofErr w:type="spellStart"/>
      <w:r w:rsidRPr="002F0AB8">
        <w:rPr>
          <w:sz w:val="24"/>
          <w:szCs w:val="24"/>
        </w:rPr>
        <w:t>Stallburg</w:t>
      </w:r>
      <w:proofErr w:type="spellEnd"/>
      <w:r w:rsidRPr="002F0AB8">
        <w:rPr>
          <w:sz w:val="24"/>
          <w:szCs w:val="24"/>
        </w:rPr>
        <w:t xml:space="preserve">)  „byla  problematická“  již v roce 1981, kdy se tam nastěhovala.   Ve výrocích, v nichž   druhý   žalovaný  spojuje  žalobce s konkrétním  </w:t>
      </w:r>
      <w:proofErr w:type="spellStart"/>
      <w:r w:rsidRPr="002F0AB8">
        <w:rPr>
          <w:sz w:val="24"/>
          <w:szCs w:val="24"/>
        </w:rPr>
        <w:t>dehonestujícím</w:t>
      </w:r>
      <w:proofErr w:type="spellEnd"/>
      <w:r w:rsidRPr="002F0AB8">
        <w:rPr>
          <w:sz w:val="24"/>
          <w:szCs w:val="24"/>
        </w:rPr>
        <w:t xml:space="preserve">  jednáním („měl dopustit“ stav domu (míněn </w:t>
      </w:r>
      <w:proofErr w:type="spellStart"/>
      <w:r w:rsidRPr="002F0AB8">
        <w:rPr>
          <w:sz w:val="24"/>
          <w:szCs w:val="24"/>
        </w:rPr>
        <w:t>Stallburg</w:t>
      </w:r>
      <w:proofErr w:type="spellEnd"/>
      <w:r w:rsidRPr="002F0AB8">
        <w:rPr>
          <w:sz w:val="24"/>
          <w:szCs w:val="24"/>
        </w:rPr>
        <w:t xml:space="preserve">),   „mělo mu být jedno“, v jakých podmínkách v něm  žijí lidé, kteří “mu platí“  nájem,   který se chová k nájemníkům „jeho domu“ jako k lidem druhé kategorie,  který je zavrženíhodnou a odsouzeníhodnou osobou k ignoraci životních podmínek lidí,  kteří v „jeho objektu“ bydlí),   shledává   proto   odvolací soud    neoprávněný zásah do osobnostních práv žalobce.  Stejně tak shledává neoprávněný zásah  v opakování  výrazu dobytek  na adresu  žalobce. Nesdílí  názor soudu prvního stupně, že jde o pokračování  argumentace mezi účastníky,  neboť  od incidentu  při demonstraci v Kyselce, při němž   druhý žalovaný tento výraz vůči žalobci užil  a   žalobce ho za to udeřil,  uplynuly tři měsíce,  kdy  již užití tohoto  hrubě  urážlivého výrazu bylo ve značném  nepoměru   k cíli kritiky,  jehož bylo    možné  dosáhnout i   bez jeho užití,   kdy je   tak  zřejmý   úmysl  žalobce urazit.    </w:t>
      </w:r>
    </w:p>
    <w:p w:rsidR="00C82232" w:rsidRPr="002F0AB8" w:rsidRDefault="00C82232" w:rsidP="00C82232">
      <w:pPr>
        <w:ind w:firstLine="708"/>
        <w:jc w:val="both"/>
        <w:rPr>
          <w:sz w:val="24"/>
          <w:szCs w:val="24"/>
        </w:rPr>
      </w:pPr>
    </w:p>
    <w:p w:rsidR="00C82232" w:rsidRPr="002F0AB8" w:rsidRDefault="00C82232" w:rsidP="00C82232">
      <w:pPr>
        <w:ind w:firstLine="708"/>
        <w:jc w:val="both"/>
        <w:rPr>
          <w:sz w:val="24"/>
          <w:szCs w:val="24"/>
        </w:rPr>
      </w:pPr>
      <w:r w:rsidRPr="002F0AB8">
        <w:rPr>
          <w:sz w:val="24"/>
          <w:szCs w:val="24"/>
        </w:rPr>
        <w:t xml:space="preserve">Za přiměřený prostředek obrany proti neoprávněnému zásahu  shledává odvolací soud morální zadostiučinění formou  písemné   omluvy  žalobci.  Další  žalobcem uplatněný nárok na  oprávnění tuto omluvu  uveřejnit  a  na náhradu nemajetkové újmy  odvolací soud již nepovažuje za přiměřený prostředek obrany. Přihlíží k tomu, že žalobce právě na internetovém serveru  </w:t>
      </w:r>
      <w:hyperlink r:id="rId9" w:history="1">
        <w:r w:rsidRPr="002F0AB8">
          <w:rPr>
            <w:rStyle w:val="Hypertextovodkaz"/>
            <w:sz w:val="24"/>
            <w:szCs w:val="24"/>
          </w:rPr>
          <w:t>www.idnes.cz</w:t>
        </w:r>
      </w:hyperlink>
      <w:r w:rsidRPr="002F0AB8">
        <w:rPr>
          <w:sz w:val="24"/>
          <w:szCs w:val="24"/>
        </w:rPr>
        <w:t xml:space="preserve">  se k problematice lázní Kyselka již  veřejně vyjadřoval,  a že z titulu svého současného postavení ve vedení KMV má možnost  se k této problematice vyjádřit,  a že to byla  první    žalovaná,    která písemnost    určenou  pro přestupkové  řízení, uveřejnila.  V písemné omluvě však nelze  druhému žalovanému ukládat    užití  pojmu lítost, neboť   se  jím  vyjadřuje   subjektivní  pocit.       </w:t>
      </w:r>
    </w:p>
    <w:p w:rsidR="00C82232" w:rsidRPr="002F0AB8" w:rsidRDefault="00C82232" w:rsidP="00C82232">
      <w:pPr>
        <w:ind w:firstLine="708"/>
        <w:jc w:val="both"/>
        <w:rPr>
          <w:sz w:val="24"/>
          <w:szCs w:val="24"/>
        </w:rPr>
      </w:pPr>
    </w:p>
    <w:p w:rsidR="00C82232" w:rsidRPr="002F0AB8" w:rsidRDefault="00C82232" w:rsidP="00C82232">
      <w:pPr>
        <w:ind w:firstLine="708"/>
        <w:jc w:val="both"/>
        <w:rPr>
          <w:sz w:val="24"/>
          <w:szCs w:val="24"/>
        </w:rPr>
      </w:pPr>
      <w:r w:rsidRPr="002F0AB8">
        <w:rPr>
          <w:sz w:val="24"/>
          <w:szCs w:val="24"/>
        </w:rPr>
        <w:t xml:space="preserve">Vzhledem k shora uvedenému odvolací soud rozsudek soudu prvního stupně ve věci  samé  ve vztahu k oběma žalovaným částečně  podle § 220 odst.1 </w:t>
      </w:r>
      <w:proofErr w:type="spellStart"/>
      <w:r w:rsidRPr="002F0AB8">
        <w:rPr>
          <w:sz w:val="24"/>
          <w:szCs w:val="24"/>
        </w:rPr>
        <w:t>písm.a</w:t>
      </w:r>
      <w:proofErr w:type="spellEnd"/>
      <w:r w:rsidRPr="002F0AB8">
        <w:rPr>
          <w:sz w:val="24"/>
          <w:szCs w:val="24"/>
        </w:rPr>
        <w:t xml:space="preserve">/  o.s.ř. změnil tak, jak uvedeno ve výroku jeho rozsudku  a částečně  podle § 219 o.s.ř.  potvrdil, přičemž   odstavec IV  výroku  ve znění odpovídajícím   požadavku   určitosti  výroku.  </w:t>
      </w:r>
    </w:p>
    <w:p w:rsidR="00C82232" w:rsidRPr="002F0AB8" w:rsidRDefault="00C82232" w:rsidP="00C82232">
      <w:pPr>
        <w:jc w:val="both"/>
        <w:rPr>
          <w:b/>
          <w:sz w:val="24"/>
          <w:szCs w:val="24"/>
        </w:rPr>
      </w:pPr>
      <w:r w:rsidRPr="002F0AB8">
        <w:rPr>
          <w:b/>
          <w:sz w:val="24"/>
          <w:szCs w:val="24"/>
        </w:rPr>
        <w:tab/>
      </w:r>
    </w:p>
    <w:p w:rsidR="00C82232" w:rsidRPr="002F0AB8" w:rsidRDefault="00C82232" w:rsidP="00C82232">
      <w:pPr>
        <w:jc w:val="both"/>
        <w:rPr>
          <w:sz w:val="24"/>
          <w:szCs w:val="24"/>
        </w:rPr>
      </w:pPr>
      <w:r w:rsidRPr="002F0AB8">
        <w:rPr>
          <w:sz w:val="24"/>
          <w:szCs w:val="24"/>
        </w:rPr>
        <w:tab/>
        <w:t xml:space="preserve">V důsledku změny  rozsudku soudu prvního stupně rozhodoval odvolací soud podle § 224 odst.2 o.s.ř.   i o náhradě nákladů řízení před soudem prvního stupně.  Ve vztahu k oběma žalovaným,  vzhledem k jejich poměrnému úspěchu ve věci,   užil § 142 odst.2 o.s.ř.   Žalobci, který  ve vztahu k první žalované měl  dvoutřetinový úspěch,  přiznal právo na  náhradu   účelně vynaložených nákladů v rozsahu jedné třetiny  a ve vztahu k druhému vycházel z jejich shodného úspěchu ve věci.  Náklady  žalobce   představuje  odměna  za osm úkonů  právní služby po 3 100 Kč podle § 9 odst.4  </w:t>
      </w:r>
      <w:proofErr w:type="spellStart"/>
      <w:r w:rsidRPr="002F0AB8">
        <w:rPr>
          <w:sz w:val="24"/>
          <w:szCs w:val="24"/>
        </w:rPr>
        <w:t>písm.a</w:t>
      </w:r>
      <w:proofErr w:type="spellEnd"/>
      <w:r w:rsidRPr="002F0AB8">
        <w:rPr>
          <w:sz w:val="24"/>
          <w:szCs w:val="24"/>
        </w:rPr>
        <w:t xml:space="preserve">/  </w:t>
      </w:r>
      <w:proofErr w:type="spellStart"/>
      <w:r w:rsidRPr="002F0AB8">
        <w:rPr>
          <w:sz w:val="24"/>
          <w:szCs w:val="24"/>
        </w:rPr>
        <w:t>vyhl.č</w:t>
      </w:r>
      <w:proofErr w:type="spellEnd"/>
      <w:r w:rsidRPr="002F0AB8">
        <w:rPr>
          <w:sz w:val="24"/>
          <w:szCs w:val="24"/>
        </w:rPr>
        <w:t xml:space="preserve">. 177/1996 Sb., ve znění pozdějších předpisů,  dva  úkony (odvolání proti usnesení o nepřipuštění dalšího žalovaného do řízení, vyhlášení rozsudku)  po 1 550  Kč  podle § 9 odst.4 </w:t>
      </w:r>
      <w:proofErr w:type="spellStart"/>
      <w:r w:rsidRPr="002F0AB8">
        <w:rPr>
          <w:sz w:val="24"/>
          <w:szCs w:val="24"/>
        </w:rPr>
        <w:t>písm.a</w:t>
      </w:r>
      <w:proofErr w:type="spellEnd"/>
      <w:r w:rsidRPr="002F0AB8">
        <w:rPr>
          <w:sz w:val="24"/>
          <w:szCs w:val="24"/>
        </w:rPr>
        <w:t xml:space="preserve">/, ve spojení s § 11 odst.2 </w:t>
      </w:r>
      <w:proofErr w:type="spellStart"/>
      <w:r w:rsidRPr="002F0AB8">
        <w:rPr>
          <w:sz w:val="24"/>
          <w:szCs w:val="24"/>
        </w:rPr>
        <w:t>písm.c</w:t>
      </w:r>
      <w:proofErr w:type="spellEnd"/>
      <w:r w:rsidRPr="002F0AB8">
        <w:rPr>
          <w:sz w:val="24"/>
          <w:szCs w:val="24"/>
        </w:rPr>
        <w:t xml:space="preserve">/  a f/  uvedené </w:t>
      </w:r>
      <w:proofErr w:type="spellStart"/>
      <w:r w:rsidRPr="002F0AB8">
        <w:rPr>
          <w:sz w:val="24"/>
          <w:szCs w:val="24"/>
        </w:rPr>
        <w:t>vyhl</w:t>
      </w:r>
      <w:proofErr w:type="spellEnd"/>
      <w:r w:rsidRPr="002F0AB8">
        <w:rPr>
          <w:sz w:val="24"/>
          <w:szCs w:val="24"/>
        </w:rPr>
        <w:t xml:space="preserve">.  (za účelně vynaložené nepovažuje upřesnění návrhu a odstranění jeho vad),    deset náhrad hotových výdajů po  300  Kč  podle § 13 odst.3 uvedené </w:t>
      </w:r>
      <w:proofErr w:type="spellStart"/>
      <w:r w:rsidRPr="002F0AB8">
        <w:rPr>
          <w:sz w:val="24"/>
          <w:szCs w:val="24"/>
        </w:rPr>
        <w:t>vyhl</w:t>
      </w:r>
      <w:proofErr w:type="spellEnd"/>
      <w:r w:rsidRPr="002F0AB8">
        <w:rPr>
          <w:sz w:val="24"/>
          <w:szCs w:val="24"/>
        </w:rPr>
        <w:t xml:space="preserve">.,  21% DPH ve výši    7 917 Kč, tedy   45 617 Kč,  z  čehož  ve vztahu ke každému žalovanému jde o částku  22 808,50 Kč.  Ve vztahu k první žalované  pak  jedna  třetina činí  7 602,83 Kč  a je k ní   třeba  přičíst jednu třetinu účelně vynaloženého poplatku ve výši 1 333,33 Kč, což představuje celkovou částku   8 936 Kč.   </w:t>
      </w:r>
    </w:p>
    <w:p w:rsidR="00C82232" w:rsidRPr="002F0AB8" w:rsidRDefault="00C82232" w:rsidP="00C82232">
      <w:pPr>
        <w:jc w:val="both"/>
        <w:rPr>
          <w:sz w:val="24"/>
          <w:szCs w:val="24"/>
        </w:rPr>
      </w:pPr>
    </w:p>
    <w:p w:rsidR="00C82232" w:rsidRPr="002F0AB8" w:rsidRDefault="00C82232" w:rsidP="00C82232">
      <w:pPr>
        <w:jc w:val="both"/>
        <w:rPr>
          <w:sz w:val="24"/>
          <w:szCs w:val="24"/>
        </w:rPr>
      </w:pPr>
      <w:r w:rsidRPr="002F0AB8">
        <w:rPr>
          <w:sz w:val="24"/>
          <w:szCs w:val="24"/>
        </w:rPr>
        <w:tab/>
        <w:t xml:space="preserve">O náhradě nákladů odvolacího řízení rozhodl odvolací soud podle § 224 odst.1 o.s.ř.   a   ze shodných důvodů  podle  § 142 odst.2  o.s.ř.   Náklady žalobce představuje  odměna za dva úkony právní služby po 3 100 Kč podle § 9 odst.4  </w:t>
      </w:r>
      <w:proofErr w:type="spellStart"/>
      <w:r w:rsidRPr="002F0AB8">
        <w:rPr>
          <w:sz w:val="24"/>
          <w:szCs w:val="24"/>
        </w:rPr>
        <w:t>písm.a</w:t>
      </w:r>
      <w:proofErr w:type="spellEnd"/>
      <w:r w:rsidRPr="002F0AB8">
        <w:rPr>
          <w:sz w:val="24"/>
          <w:szCs w:val="24"/>
        </w:rPr>
        <w:t xml:space="preserve">/  </w:t>
      </w:r>
      <w:proofErr w:type="spellStart"/>
      <w:r w:rsidRPr="002F0AB8">
        <w:rPr>
          <w:sz w:val="24"/>
          <w:szCs w:val="24"/>
        </w:rPr>
        <w:t>vyhl.č</w:t>
      </w:r>
      <w:proofErr w:type="spellEnd"/>
      <w:r w:rsidRPr="002F0AB8">
        <w:rPr>
          <w:sz w:val="24"/>
          <w:szCs w:val="24"/>
        </w:rPr>
        <w:t xml:space="preserve">. 177/1996 Sb., ve znění pozdějších předpisů, jeden (vyhlášení rozsudku)  po 1 550  Kč  podle § 9 odst.4 </w:t>
      </w:r>
      <w:proofErr w:type="spellStart"/>
      <w:r w:rsidRPr="002F0AB8">
        <w:rPr>
          <w:sz w:val="24"/>
          <w:szCs w:val="24"/>
        </w:rPr>
        <w:t>písm.a</w:t>
      </w:r>
      <w:proofErr w:type="spellEnd"/>
      <w:r w:rsidRPr="002F0AB8">
        <w:rPr>
          <w:sz w:val="24"/>
          <w:szCs w:val="24"/>
        </w:rPr>
        <w:t xml:space="preserve">/, ve spojení s § 11 odst.2 písm. f/  uvedené </w:t>
      </w:r>
      <w:proofErr w:type="spellStart"/>
      <w:r w:rsidRPr="002F0AB8">
        <w:rPr>
          <w:sz w:val="24"/>
          <w:szCs w:val="24"/>
        </w:rPr>
        <w:t>vyhl</w:t>
      </w:r>
      <w:proofErr w:type="spellEnd"/>
      <w:r w:rsidRPr="002F0AB8">
        <w:rPr>
          <w:sz w:val="24"/>
          <w:szCs w:val="24"/>
        </w:rPr>
        <w:t xml:space="preserve">.,  tři náhrady hotových výdajů po  300  Kč  podle § 13 odst.3 uvedené </w:t>
      </w:r>
      <w:proofErr w:type="spellStart"/>
      <w:r w:rsidRPr="002F0AB8">
        <w:rPr>
          <w:sz w:val="24"/>
          <w:szCs w:val="24"/>
        </w:rPr>
        <w:t>vyhl</w:t>
      </w:r>
      <w:proofErr w:type="spellEnd"/>
      <w:r w:rsidRPr="002F0AB8">
        <w:rPr>
          <w:sz w:val="24"/>
          <w:szCs w:val="24"/>
        </w:rPr>
        <w:t xml:space="preserve">.,  21% DPH ve výši  1 775 Kč, tedy  10 225 Kč,  z  čehož  ve vztahu ke každému žalovanému jde o částku  5 114,50 Kč.  Ve vztahu k první žalované  pak  jedna  třetina činí  1 704,16 Kč  a je k ní   třeba  přičíst jednu třetinu účelně vynaloženého poplatku ve výši 666,66 Kč,  což představuje celkovou částku  2 370,82  Kč.   </w:t>
      </w:r>
    </w:p>
    <w:p w:rsidR="00C82232" w:rsidRPr="002F0AB8" w:rsidRDefault="00C82232" w:rsidP="00C82232">
      <w:pPr>
        <w:jc w:val="both"/>
        <w:rPr>
          <w:sz w:val="24"/>
          <w:szCs w:val="24"/>
        </w:rPr>
      </w:pPr>
    </w:p>
    <w:p w:rsidR="00C82232" w:rsidRPr="002F0AB8" w:rsidRDefault="00C82232" w:rsidP="00C82232">
      <w:pPr>
        <w:jc w:val="both"/>
        <w:rPr>
          <w:sz w:val="24"/>
          <w:szCs w:val="24"/>
        </w:rPr>
      </w:pPr>
      <w:r w:rsidRPr="002F0AB8">
        <w:rPr>
          <w:b/>
          <w:sz w:val="24"/>
          <w:szCs w:val="24"/>
        </w:rPr>
        <w:tab/>
      </w:r>
      <w:r w:rsidRPr="002F0AB8">
        <w:rPr>
          <w:sz w:val="24"/>
          <w:szCs w:val="24"/>
        </w:rPr>
        <w:t xml:space="preserve">O náhradě nákladů řízení  státu  rozhodl podle §  148 odst.1 o.s.ř. a s ohledem na výsledek řízení uložil každému z účastníků  zaplatit  jednu třetinu  státem vynaložených nákladů na svědečné.      </w:t>
      </w:r>
    </w:p>
    <w:p w:rsidR="00C82232" w:rsidRPr="002F0AB8" w:rsidRDefault="00C82232" w:rsidP="00C82232">
      <w:pPr>
        <w:ind w:left="1980" w:hanging="1980"/>
        <w:jc w:val="both"/>
        <w:rPr>
          <w:b/>
          <w:sz w:val="24"/>
          <w:szCs w:val="24"/>
        </w:rPr>
      </w:pPr>
    </w:p>
    <w:p w:rsidR="00C82232" w:rsidRPr="002F0AB8" w:rsidRDefault="00C82232" w:rsidP="00C82232">
      <w:pPr>
        <w:jc w:val="both"/>
        <w:rPr>
          <w:b/>
          <w:sz w:val="24"/>
          <w:szCs w:val="24"/>
        </w:rPr>
      </w:pPr>
    </w:p>
    <w:p w:rsidR="00C82232" w:rsidRPr="002F0AB8" w:rsidRDefault="00C82232" w:rsidP="00C82232">
      <w:pPr>
        <w:jc w:val="both"/>
        <w:rPr>
          <w:b/>
          <w:sz w:val="24"/>
          <w:szCs w:val="24"/>
        </w:rPr>
      </w:pPr>
    </w:p>
    <w:p w:rsidR="00C82232" w:rsidRPr="002F0AB8" w:rsidRDefault="00C82232" w:rsidP="00C82232">
      <w:pPr>
        <w:ind w:left="1980" w:hanging="1980"/>
        <w:jc w:val="both"/>
        <w:rPr>
          <w:sz w:val="24"/>
          <w:szCs w:val="24"/>
        </w:rPr>
      </w:pPr>
      <w:r w:rsidRPr="002F0AB8">
        <w:rPr>
          <w:b/>
          <w:sz w:val="24"/>
          <w:szCs w:val="24"/>
        </w:rPr>
        <w:t>P o u č e n í :</w:t>
      </w:r>
      <w:r w:rsidRPr="002F0AB8">
        <w:rPr>
          <w:sz w:val="24"/>
          <w:szCs w:val="24"/>
        </w:rPr>
        <w:t xml:space="preserve">      </w:t>
      </w:r>
      <w:r>
        <w:rPr>
          <w:sz w:val="24"/>
          <w:szCs w:val="24"/>
        </w:rPr>
        <w:t xml:space="preserve"> </w:t>
      </w:r>
      <w:r w:rsidRPr="002F0AB8">
        <w:rPr>
          <w:sz w:val="24"/>
          <w:szCs w:val="24"/>
        </w:rPr>
        <w:t>Proti tomuto rozsudku je dovolání přípustné, jestliže na základě dovolání podaného do dvou měsíců od jeho doručení k Nejvyššímu soudu prostřednictvím Městského soudu v Praze, dospěje dovolací soud k závěru, že rozsudek odvolacího soudu závisí na vyřešení otázky hmotného  nebo procesního práva,  při jejímž řešení se odvolací soud odchýlil od ustálené rozhodovací praxe dovolacího soudu nebo  která v rozhodování dovolacího soudu dosud nebyla vyřešena nebo je dovolacím soudem rozhodována rozdílně anebo má-li být dovolacím soudem vyřešená právní otázka  posouzena jinak (§ 237, § 239, § 240 odst.1 o.s.ř.).</w:t>
      </w:r>
    </w:p>
    <w:p w:rsidR="00C82232" w:rsidRPr="002F0AB8" w:rsidRDefault="00C82232" w:rsidP="00C82232">
      <w:pPr>
        <w:ind w:left="1980" w:hanging="1980"/>
        <w:jc w:val="both"/>
        <w:rPr>
          <w:sz w:val="24"/>
          <w:szCs w:val="24"/>
        </w:rPr>
      </w:pPr>
    </w:p>
    <w:p w:rsidR="00C82232" w:rsidRPr="002F0AB8" w:rsidRDefault="00C82232" w:rsidP="00C82232">
      <w:pPr>
        <w:ind w:left="1980" w:hanging="1980"/>
        <w:jc w:val="both"/>
        <w:rPr>
          <w:sz w:val="24"/>
          <w:szCs w:val="24"/>
        </w:rPr>
      </w:pPr>
      <w:r w:rsidRPr="002F0AB8">
        <w:rPr>
          <w:sz w:val="24"/>
          <w:szCs w:val="24"/>
        </w:rPr>
        <w:t xml:space="preserve">                          </w:t>
      </w:r>
      <w:r>
        <w:rPr>
          <w:sz w:val="24"/>
          <w:szCs w:val="24"/>
        </w:rPr>
        <w:t xml:space="preserve">       V Praze dne 26.února 2015</w:t>
      </w:r>
    </w:p>
    <w:p w:rsidR="00C82232" w:rsidRPr="002F0AB8" w:rsidRDefault="00C82232" w:rsidP="00C82232">
      <w:pPr>
        <w:ind w:left="1980" w:hanging="1980"/>
        <w:jc w:val="both"/>
        <w:rPr>
          <w:sz w:val="24"/>
          <w:szCs w:val="24"/>
        </w:rPr>
      </w:pPr>
    </w:p>
    <w:p w:rsidR="00C82232" w:rsidRPr="002F0AB8" w:rsidRDefault="00C82232" w:rsidP="00C82232">
      <w:pPr>
        <w:ind w:left="1980" w:hanging="1980"/>
        <w:jc w:val="both"/>
        <w:rPr>
          <w:sz w:val="24"/>
          <w:szCs w:val="24"/>
        </w:rPr>
      </w:pPr>
    </w:p>
    <w:p w:rsidR="00C82232" w:rsidRPr="002F0AB8" w:rsidRDefault="00C82232" w:rsidP="00C82232">
      <w:pPr>
        <w:ind w:left="1980" w:hanging="1980"/>
        <w:jc w:val="both"/>
        <w:rPr>
          <w:sz w:val="24"/>
          <w:szCs w:val="24"/>
        </w:rPr>
      </w:pPr>
      <w:r w:rsidRPr="002F0AB8">
        <w:rPr>
          <w:sz w:val="24"/>
          <w:szCs w:val="24"/>
        </w:rPr>
        <w:t xml:space="preserve">                                                                          </w:t>
      </w:r>
      <w:r>
        <w:rPr>
          <w:sz w:val="24"/>
          <w:szCs w:val="24"/>
        </w:rPr>
        <w:t xml:space="preserve">       </w:t>
      </w:r>
      <w:r w:rsidRPr="002F0AB8">
        <w:rPr>
          <w:sz w:val="24"/>
          <w:szCs w:val="24"/>
        </w:rPr>
        <w:t xml:space="preserve">                      </w:t>
      </w:r>
      <w:proofErr w:type="spellStart"/>
      <w:r w:rsidRPr="002F0AB8">
        <w:rPr>
          <w:sz w:val="24"/>
          <w:szCs w:val="24"/>
        </w:rPr>
        <w:t>JUDr.Ludmila</w:t>
      </w:r>
      <w:proofErr w:type="spellEnd"/>
      <w:r w:rsidRPr="002F0AB8">
        <w:rPr>
          <w:sz w:val="24"/>
          <w:szCs w:val="24"/>
        </w:rPr>
        <w:t xml:space="preserve"> Říhová</w:t>
      </w:r>
      <w:r>
        <w:rPr>
          <w:sz w:val="24"/>
          <w:szCs w:val="24"/>
        </w:rPr>
        <w:t>, v.r.</w:t>
      </w:r>
    </w:p>
    <w:p w:rsidR="00C82232" w:rsidRPr="002F0AB8" w:rsidRDefault="00C82232" w:rsidP="00C82232">
      <w:pPr>
        <w:ind w:left="1980" w:hanging="1980"/>
        <w:jc w:val="both"/>
        <w:rPr>
          <w:sz w:val="24"/>
          <w:szCs w:val="24"/>
        </w:rPr>
      </w:pPr>
      <w:r w:rsidRPr="002F0AB8">
        <w:rPr>
          <w:sz w:val="24"/>
          <w:szCs w:val="24"/>
        </w:rPr>
        <w:t xml:space="preserve">                                                                                                           předsedkyně senátu</w:t>
      </w:r>
    </w:p>
    <w:p w:rsidR="00C82232" w:rsidRDefault="00C82232" w:rsidP="00C82232">
      <w:pPr>
        <w:jc w:val="both"/>
        <w:rPr>
          <w:sz w:val="24"/>
          <w:szCs w:val="24"/>
        </w:rPr>
      </w:pPr>
    </w:p>
    <w:p w:rsidR="00C82232" w:rsidRDefault="00C82232" w:rsidP="00C82232">
      <w:pPr>
        <w:jc w:val="both"/>
        <w:rPr>
          <w:sz w:val="24"/>
          <w:szCs w:val="24"/>
        </w:rPr>
      </w:pPr>
    </w:p>
    <w:p w:rsidR="00C82232" w:rsidRDefault="00C82232" w:rsidP="00C82232">
      <w:pPr>
        <w:jc w:val="both"/>
        <w:rPr>
          <w:sz w:val="24"/>
          <w:szCs w:val="24"/>
        </w:rPr>
      </w:pPr>
    </w:p>
    <w:p w:rsidR="00C82232" w:rsidRDefault="00C82232" w:rsidP="00C82232">
      <w:pPr>
        <w:jc w:val="both"/>
        <w:rPr>
          <w:sz w:val="24"/>
          <w:szCs w:val="24"/>
        </w:rPr>
      </w:pPr>
    </w:p>
    <w:p w:rsidR="00C82232" w:rsidRDefault="00C82232" w:rsidP="00C82232">
      <w:pPr>
        <w:jc w:val="both"/>
        <w:rPr>
          <w:sz w:val="24"/>
          <w:szCs w:val="24"/>
        </w:rPr>
      </w:pPr>
    </w:p>
    <w:p w:rsidR="00C82232" w:rsidRDefault="00C82232" w:rsidP="00C82232">
      <w:pPr>
        <w:jc w:val="both"/>
        <w:rPr>
          <w:sz w:val="24"/>
          <w:szCs w:val="24"/>
        </w:rPr>
      </w:pPr>
      <w:r>
        <w:rPr>
          <w:sz w:val="24"/>
          <w:szCs w:val="24"/>
        </w:rPr>
        <w:t>Za správnost vyhotovení:</w:t>
      </w:r>
    </w:p>
    <w:p w:rsidR="00C82232" w:rsidRPr="002F0AB8" w:rsidRDefault="00C82232" w:rsidP="00C82232">
      <w:pPr>
        <w:jc w:val="both"/>
        <w:rPr>
          <w:sz w:val="24"/>
          <w:szCs w:val="24"/>
        </w:rPr>
      </w:pPr>
      <w:r>
        <w:rPr>
          <w:sz w:val="24"/>
          <w:szCs w:val="24"/>
        </w:rPr>
        <w:t>Kůtová</w:t>
      </w:r>
    </w:p>
    <w:p w:rsidR="00C82232" w:rsidRPr="002F0AB8" w:rsidRDefault="00C82232" w:rsidP="00C82232">
      <w:pPr>
        <w:jc w:val="both"/>
        <w:rPr>
          <w:sz w:val="24"/>
          <w:szCs w:val="24"/>
        </w:rPr>
      </w:pPr>
    </w:p>
    <w:p w:rsidR="00C82232" w:rsidRPr="002F0AB8" w:rsidRDefault="00C82232" w:rsidP="00C82232">
      <w:pPr>
        <w:jc w:val="both"/>
        <w:rPr>
          <w:sz w:val="24"/>
          <w:szCs w:val="24"/>
        </w:rPr>
      </w:pPr>
    </w:p>
    <w:p w:rsidR="00C82232" w:rsidRPr="002F0AB8" w:rsidRDefault="00C82232" w:rsidP="00C82232">
      <w:pPr>
        <w:jc w:val="both"/>
        <w:rPr>
          <w:sz w:val="24"/>
          <w:szCs w:val="24"/>
        </w:rPr>
      </w:pPr>
    </w:p>
    <w:p w:rsidR="00C82232" w:rsidRPr="002F0AB8" w:rsidRDefault="00C82232" w:rsidP="00C82232">
      <w:pPr>
        <w:jc w:val="both"/>
        <w:rPr>
          <w:sz w:val="24"/>
          <w:szCs w:val="24"/>
        </w:rPr>
      </w:pPr>
    </w:p>
    <w:p w:rsidR="00C82232" w:rsidRPr="002F0AB8" w:rsidRDefault="00C82232" w:rsidP="00C82232">
      <w:pPr>
        <w:jc w:val="both"/>
        <w:rPr>
          <w:sz w:val="24"/>
          <w:szCs w:val="24"/>
        </w:rPr>
      </w:pPr>
    </w:p>
    <w:p w:rsidR="00C82232" w:rsidRDefault="00C82232" w:rsidP="00C82232"/>
    <w:p w:rsidR="00DF3356" w:rsidRDefault="00DF3356"/>
    <w:sectPr w:rsidR="00DF3356">
      <w:footerReference w:type="default" r:id="rId10"/>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31" w:rsidRDefault="00E151D6">
    <w:pPr>
      <w:pStyle w:val="Zpat"/>
    </w:pPr>
    <w:r>
      <w:rPr>
        <w:sz w:val="18"/>
        <w:szCs w:val="18"/>
      </w:rPr>
      <w:t>(</w:t>
    </w:r>
    <w:proofErr w:type="spellStart"/>
    <w:r>
      <w:rPr>
        <w:sz w:val="18"/>
        <w:szCs w:val="18"/>
      </w:rPr>
      <w:t>K.ř.č</w:t>
    </w:r>
    <w:proofErr w:type="spellEnd"/>
    <w:r>
      <w:rPr>
        <w:sz w:val="18"/>
        <w:szCs w:val="18"/>
      </w:rPr>
      <w:t>. 1a - rozsude</w:t>
    </w:r>
    <w:r>
      <w:rPr>
        <w:sz w:val="18"/>
        <w:szCs w:val="18"/>
      </w:rPr>
      <w:t xml:space="preserve">k)  </w:t>
    </w:r>
    <w:r>
      <w:rPr>
        <w:sz w:val="18"/>
        <w:szCs w:val="18"/>
      </w:rPr>
      <w:tab/>
      <w:t xml:space="preserve">list č. </w:t>
    </w:r>
    <w:r>
      <w:rPr>
        <w:rStyle w:val="slostrnky"/>
        <w:sz w:val="18"/>
        <w:szCs w:val="18"/>
      </w:rPr>
      <w:fldChar w:fldCharType="begin"/>
    </w:r>
    <w:r>
      <w:rPr>
        <w:rStyle w:val="slostrnky"/>
        <w:sz w:val="18"/>
        <w:szCs w:val="18"/>
      </w:rPr>
      <w:instrText xml:space="preserve"> PAGE </w:instrText>
    </w:r>
    <w:r>
      <w:rPr>
        <w:rStyle w:val="slostrnky"/>
        <w:sz w:val="18"/>
        <w:szCs w:val="18"/>
      </w:rPr>
      <w:fldChar w:fldCharType="separate"/>
    </w:r>
    <w:r w:rsidR="00C82232">
      <w:rPr>
        <w:rStyle w:val="slostrnky"/>
        <w:noProof/>
        <w:sz w:val="18"/>
        <w:szCs w:val="18"/>
      </w:rPr>
      <w:t>1</w:t>
    </w:r>
    <w:r>
      <w:rPr>
        <w:rStyle w:val="slostrnky"/>
        <w:sz w:val="18"/>
        <w:szCs w:val="18"/>
      </w:rPr>
      <w:fldChar w:fldCharType="end"/>
    </w:r>
    <w:r>
      <w:rPr>
        <w:rStyle w:val="slostrnky"/>
        <w:sz w:val="18"/>
        <w:szCs w:val="18"/>
      </w:rPr>
      <w:t xml:space="preserve"> </w:t>
    </w:r>
    <w:r>
      <w:rPr>
        <w:rStyle w:val="slostrnky"/>
        <w:sz w:val="18"/>
        <w:szCs w:val="18"/>
      </w:rPr>
      <w:tab/>
    </w:r>
    <w:proofErr w:type="spellStart"/>
    <w:r>
      <w:rPr>
        <w:sz w:val="18"/>
        <w:szCs w:val="18"/>
      </w:rPr>
      <w:t>Sp</w:t>
    </w:r>
    <w:proofErr w:type="spellEnd"/>
    <w:r>
      <w:rPr>
        <w:sz w:val="18"/>
        <w:szCs w:val="18"/>
      </w:rPr>
      <w:t>. zn.</w:t>
    </w:r>
    <w:r>
      <w:t xml:space="preserve"> </w:t>
    </w:r>
    <w:r>
      <w:rPr>
        <w:sz w:val="18"/>
        <w:szCs w:val="18"/>
      </w:rPr>
      <w:fldChar w:fldCharType="begin"/>
    </w:r>
    <w:r>
      <w:rPr>
        <w:sz w:val="18"/>
        <w:szCs w:val="18"/>
      </w:rPr>
      <w:instrText xml:space="preserve">REF spisova_zn\* MERGEFORMAT </w:instrText>
    </w:r>
    <w:r>
      <w:rPr>
        <w:sz w:val="18"/>
        <w:szCs w:val="18"/>
      </w:rPr>
      <w:fldChar w:fldCharType="separate"/>
    </w:r>
    <w:r w:rsidRPr="00F40E1B">
      <w:rPr>
        <w:sz w:val="18"/>
        <w:szCs w:val="18"/>
      </w:rPr>
      <w:t>1Co 115</w:t>
    </w:r>
    <w:r>
      <w:t>/2014</w:t>
    </w:r>
    <w:r>
      <w:rPr>
        <w:sz w:val="18"/>
        <w:szCs w:val="18"/>
      </w:rPr>
      <w:fldChar w:fldCharType="end"/>
    </w:r>
    <w:r>
      <w:rPr>
        <w:sz w:val="18"/>
        <w:szCs w:val="1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232"/>
    <w:rsid w:val="00C82232"/>
    <w:rsid w:val="00DF33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2"/>
        <w:szCs w:val="3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2232"/>
    <w:pPr>
      <w:overflowPunct w:val="0"/>
      <w:autoSpaceDE w:val="0"/>
      <w:autoSpaceDN w:val="0"/>
      <w:adjustRightInd w:val="0"/>
      <w:spacing w:line="240" w:lineRule="auto"/>
      <w:textAlignment w:val="baseline"/>
    </w:pPr>
    <w:rPr>
      <w:rFonts w:eastAsia="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C82232"/>
    <w:pPr>
      <w:tabs>
        <w:tab w:val="center" w:pos="4536"/>
        <w:tab w:val="right" w:pos="9072"/>
      </w:tabs>
    </w:pPr>
  </w:style>
  <w:style w:type="character" w:customStyle="1" w:styleId="ZpatChar">
    <w:name w:val="Zápatí Char"/>
    <w:basedOn w:val="Standardnpsmoodstavce"/>
    <w:link w:val="Zpat"/>
    <w:uiPriority w:val="99"/>
    <w:rsid w:val="00C82232"/>
    <w:rPr>
      <w:rFonts w:eastAsia="Times New Roman" w:cs="Times New Roman"/>
      <w:sz w:val="20"/>
      <w:szCs w:val="20"/>
      <w:lang w:eastAsia="cs-CZ"/>
    </w:rPr>
  </w:style>
  <w:style w:type="character" w:styleId="slostrnky">
    <w:name w:val="page number"/>
    <w:uiPriority w:val="99"/>
    <w:rsid w:val="00C82232"/>
  </w:style>
  <w:style w:type="character" w:styleId="Hypertextovodkaz">
    <w:name w:val="Hyperlink"/>
    <w:semiHidden/>
    <w:unhideWhenUsed/>
    <w:rsid w:val="00C822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2"/>
        <w:szCs w:val="3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2232"/>
    <w:pPr>
      <w:overflowPunct w:val="0"/>
      <w:autoSpaceDE w:val="0"/>
      <w:autoSpaceDN w:val="0"/>
      <w:adjustRightInd w:val="0"/>
      <w:spacing w:line="240" w:lineRule="auto"/>
      <w:textAlignment w:val="baseline"/>
    </w:pPr>
    <w:rPr>
      <w:rFonts w:eastAsia="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C82232"/>
    <w:pPr>
      <w:tabs>
        <w:tab w:val="center" w:pos="4536"/>
        <w:tab w:val="right" w:pos="9072"/>
      </w:tabs>
    </w:pPr>
  </w:style>
  <w:style w:type="character" w:customStyle="1" w:styleId="ZpatChar">
    <w:name w:val="Zápatí Char"/>
    <w:basedOn w:val="Standardnpsmoodstavce"/>
    <w:link w:val="Zpat"/>
    <w:uiPriority w:val="99"/>
    <w:rsid w:val="00C82232"/>
    <w:rPr>
      <w:rFonts w:eastAsia="Times New Roman" w:cs="Times New Roman"/>
      <w:sz w:val="20"/>
      <w:szCs w:val="20"/>
      <w:lang w:eastAsia="cs-CZ"/>
    </w:rPr>
  </w:style>
  <w:style w:type="character" w:styleId="slostrnky">
    <w:name w:val="page number"/>
    <w:uiPriority w:val="99"/>
    <w:rsid w:val="00C82232"/>
  </w:style>
  <w:style w:type="character" w:styleId="Hypertextovodkaz">
    <w:name w:val="Hyperlink"/>
    <w:semiHidden/>
    <w:unhideWhenUsed/>
    <w:rsid w:val="00C822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nes.cz/" TargetMode="External"/><Relationship Id="rId3" Type="http://schemas.openxmlformats.org/officeDocument/2006/relationships/settings" Target="settings.xml"/><Relationship Id="rId7" Type="http://schemas.openxmlformats.org/officeDocument/2006/relationships/hyperlink" Target="http://zachrante-lazne-kyselka.cz/"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dnes.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5114</Words>
  <Characters>30173</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
    </vt:vector>
  </TitlesOfParts>
  <Company>Vrchní soud v Praze</Company>
  <LinksUpToDate>false</LinksUpToDate>
  <CharactersWithSpaces>35217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Fořt Jan, JUDr.</dc:creator>
  <cp:keywords/>
  <dc:description/>
  <cp:lastModifiedBy/>
  <cp:revision>1</cp:revision>
  <dcterms:created xsi:type="dcterms:W3CDTF">2015-04-10T08:14:00Z</dcterms:created>
</cp:coreProperties>
</file>